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34CDD" w14:textId="0BEAB465" w:rsidR="00C17264" w:rsidRPr="00CC5384" w:rsidRDefault="00BC6CE2" w:rsidP="00CC5384">
      <w:pPr>
        <w:spacing w:line="360" w:lineRule="auto"/>
        <w:jc w:val="center"/>
        <w:rPr>
          <w:rFonts w:ascii="Arial" w:hAnsi="Arial" w:cs="Arial"/>
          <w:b/>
          <w:bCs/>
          <w:sz w:val="24"/>
          <w:szCs w:val="24"/>
        </w:rPr>
      </w:pPr>
      <w:r w:rsidRPr="00CC5384">
        <w:rPr>
          <w:rFonts w:ascii="Arial" w:hAnsi="Arial" w:cs="Arial"/>
          <w:b/>
          <w:bCs/>
          <w:sz w:val="24"/>
          <w:szCs w:val="24"/>
        </w:rPr>
        <w:t>Mental Capacity Act Community of Practice</w:t>
      </w:r>
    </w:p>
    <w:p w14:paraId="02F7429E" w14:textId="3AF04B08" w:rsidR="00BC6CE2" w:rsidRPr="00CC5384" w:rsidRDefault="00BC6CE2" w:rsidP="00CC5384">
      <w:pPr>
        <w:spacing w:line="360" w:lineRule="auto"/>
        <w:jc w:val="center"/>
        <w:rPr>
          <w:rFonts w:ascii="Arial" w:hAnsi="Arial" w:cs="Arial"/>
          <w:b/>
          <w:bCs/>
          <w:sz w:val="24"/>
          <w:szCs w:val="24"/>
        </w:rPr>
      </w:pPr>
      <w:r w:rsidRPr="00CC5384">
        <w:rPr>
          <w:rFonts w:ascii="Arial" w:hAnsi="Arial" w:cs="Arial"/>
          <w:b/>
          <w:bCs/>
          <w:sz w:val="24"/>
          <w:szCs w:val="24"/>
        </w:rPr>
        <w:t>Terms of Reference</w:t>
      </w:r>
    </w:p>
    <w:p w14:paraId="6912FACA" w14:textId="77777777" w:rsidR="00CC5384" w:rsidRDefault="00CC5384" w:rsidP="00CC5384">
      <w:pPr>
        <w:spacing w:line="360" w:lineRule="auto"/>
        <w:rPr>
          <w:rFonts w:ascii="Arial" w:hAnsi="Arial" w:cs="Arial"/>
          <w:sz w:val="24"/>
          <w:szCs w:val="24"/>
          <w:u w:val="single"/>
        </w:rPr>
      </w:pPr>
    </w:p>
    <w:p w14:paraId="3DD24AAE" w14:textId="24E10F41" w:rsidR="00BC6CE2" w:rsidRPr="00CC5384" w:rsidRDefault="00BC6CE2" w:rsidP="00CC5384">
      <w:pPr>
        <w:spacing w:line="360" w:lineRule="auto"/>
        <w:rPr>
          <w:rFonts w:ascii="Arial" w:hAnsi="Arial" w:cs="Arial"/>
          <w:sz w:val="24"/>
          <w:szCs w:val="24"/>
          <w:u w:val="single"/>
        </w:rPr>
      </w:pPr>
      <w:r w:rsidRPr="00CC5384">
        <w:rPr>
          <w:rFonts w:ascii="Arial" w:hAnsi="Arial" w:cs="Arial"/>
          <w:sz w:val="24"/>
          <w:szCs w:val="24"/>
          <w:u w:val="single"/>
        </w:rPr>
        <w:t>Legal Framework</w:t>
      </w:r>
    </w:p>
    <w:p w14:paraId="672A911E" w14:textId="64F534E8" w:rsidR="00EA78D2" w:rsidRPr="00CC5384" w:rsidRDefault="00BC6CE2" w:rsidP="00CC5384">
      <w:pPr>
        <w:autoSpaceDE w:val="0"/>
        <w:autoSpaceDN w:val="0"/>
        <w:adjustRightInd w:val="0"/>
        <w:spacing w:after="120" w:line="360" w:lineRule="auto"/>
        <w:rPr>
          <w:rFonts w:ascii="Arial" w:hAnsi="Arial" w:cs="Arial"/>
          <w:sz w:val="24"/>
          <w:szCs w:val="24"/>
        </w:rPr>
      </w:pPr>
      <w:r w:rsidRPr="00CC5384">
        <w:rPr>
          <w:rFonts w:ascii="Arial" w:hAnsi="Arial" w:cs="Arial"/>
          <w:sz w:val="24"/>
          <w:szCs w:val="24"/>
        </w:rPr>
        <w:t xml:space="preserve">The Mental Capacity Act </w:t>
      </w:r>
      <w:r w:rsidR="00331437" w:rsidRPr="00CC5384">
        <w:rPr>
          <w:rFonts w:ascii="Arial" w:hAnsi="Arial" w:cs="Arial"/>
          <w:sz w:val="24"/>
          <w:szCs w:val="24"/>
        </w:rPr>
        <w:t xml:space="preserve">2005 </w:t>
      </w:r>
      <w:r w:rsidRPr="00CC5384">
        <w:rPr>
          <w:rFonts w:ascii="Arial" w:hAnsi="Arial" w:cs="Arial"/>
          <w:sz w:val="24"/>
          <w:szCs w:val="24"/>
        </w:rPr>
        <w:t xml:space="preserve">was fully implemented on the </w:t>
      </w:r>
      <w:proofErr w:type="gramStart"/>
      <w:r w:rsidRPr="00CC5384">
        <w:rPr>
          <w:rFonts w:ascii="Arial" w:hAnsi="Arial" w:cs="Arial"/>
          <w:sz w:val="24"/>
          <w:szCs w:val="24"/>
        </w:rPr>
        <w:t>1</w:t>
      </w:r>
      <w:r w:rsidRPr="00CC5384">
        <w:rPr>
          <w:rFonts w:ascii="Arial" w:hAnsi="Arial" w:cs="Arial"/>
          <w:sz w:val="24"/>
          <w:szCs w:val="24"/>
          <w:vertAlign w:val="superscript"/>
        </w:rPr>
        <w:t>st</w:t>
      </w:r>
      <w:proofErr w:type="gramEnd"/>
      <w:r w:rsidRPr="00CC5384">
        <w:rPr>
          <w:rFonts w:ascii="Arial" w:hAnsi="Arial" w:cs="Arial"/>
          <w:sz w:val="24"/>
          <w:szCs w:val="24"/>
        </w:rPr>
        <w:t xml:space="preserve"> April 2009 when the Deprivation of Liberty Safeguards came into force. </w:t>
      </w:r>
    </w:p>
    <w:p w14:paraId="28A4A8D7" w14:textId="2DFB8319" w:rsidR="00EA78D2" w:rsidRPr="00CC5384" w:rsidRDefault="00EA78D2" w:rsidP="00CC5384">
      <w:pPr>
        <w:autoSpaceDE w:val="0"/>
        <w:autoSpaceDN w:val="0"/>
        <w:adjustRightInd w:val="0"/>
        <w:spacing w:after="120" w:line="360" w:lineRule="auto"/>
        <w:rPr>
          <w:rFonts w:ascii="Arial" w:hAnsi="Arial" w:cs="Arial"/>
          <w:color w:val="222222"/>
          <w:sz w:val="24"/>
          <w:szCs w:val="24"/>
          <w:shd w:val="clear" w:color="auto" w:fill="FFFFFF"/>
        </w:rPr>
      </w:pPr>
      <w:r w:rsidRPr="00CC5384">
        <w:rPr>
          <w:rFonts w:ascii="Arial" w:hAnsi="Arial" w:cs="Arial"/>
          <w:color w:val="222222"/>
          <w:sz w:val="24"/>
          <w:szCs w:val="24"/>
          <w:shd w:val="clear" w:color="auto" w:fill="FFFFFF"/>
        </w:rPr>
        <w:t xml:space="preserve">The Mental Capacity Act 2005 (MCA) </w:t>
      </w:r>
      <w:r w:rsidR="00043EE4" w:rsidRPr="00CC5384">
        <w:rPr>
          <w:rFonts w:ascii="Arial" w:hAnsi="Arial" w:cs="Arial"/>
          <w:color w:val="222222"/>
          <w:sz w:val="24"/>
          <w:szCs w:val="24"/>
          <w:shd w:val="clear" w:color="auto" w:fill="FFFFFF"/>
        </w:rPr>
        <w:t xml:space="preserve">came into </w:t>
      </w:r>
      <w:r w:rsidRPr="00CC5384">
        <w:rPr>
          <w:rFonts w:ascii="Arial" w:hAnsi="Arial" w:cs="Arial"/>
          <w:color w:val="222222"/>
          <w:sz w:val="24"/>
          <w:szCs w:val="24"/>
          <w:shd w:val="clear" w:color="auto" w:fill="FFFFFF"/>
        </w:rPr>
        <w:t xml:space="preserve">force </w:t>
      </w:r>
      <w:r w:rsidR="00043EE4" w:rsidRPr="00CC5384">
        <w:rPr>
          <w:rFonts w:ascii="Arial" w:hAnsi="Arial" w:cs="Arial"/>
          <w:color w:val="222222"/>
          <w:sz w:val="24"/>
          <w:szCs w:val="24"/>
          <w:shd w:val="clear" w:color="auto" w:fill="FFFFFF"/>
        </w:rPr>
        <w:t>fully on</w:t>
      </w:r>
      <w:r w:rsidRPr="00CC5384">
        <w:rPr>
          <w:rFonts w:ascii="Arial" w:hAnsi="Arial" w:cs="Arial"/>
          <w:color w:val="222222"/>
          <w:sz w:val="24"/>
          <w:szCs w:val="24"/>
          <w:shd w:val="clear" w:color="auto" w:fill="FFFFFF"/>
        </w:rPr>
        <w:t xml:space="preserve"> 01/10/07. It was amended by the </w:t>
      </w:r>
      <w:hyperlink r:id="rId8" w:tooltip="Mental Health Act 2007" w:history="1">
        <w:r w:rsidRPr="00CC5384">
          <w:rPr>
            <w:rStyle w:val="Hyperlink"/>
            <w:rFonts w:ascii="Arial" w:hAnsi="Arial" w:cs="Arial"/>
            <w:color w:val="auto"/>
            <w:sz w:val="24"/>
            <w:szCs w:val="24"/>
            <w:u w:val="none"/>
            <w:shd w:val="clear" w:color="auto" w:fill="FFFFFF"/>
          </w:rPr>
          <w:t>Mental Health Act 2007</w:t>
        </w:r>
      </w:hyperlink>
      <w:r w:rsidRPr="00CC5384">
        <w:rPr>
          <w:rFonts w:ascii="Arial" w:hAnsi="Arial" w:cs="Arial"/>
          <w:sz w:val="24"/>
          <w:szCs w:val="24"/>
          <w:shd w:val="clear" w:color="auto" w:fill="FFFFFF"/>
        </w:rPr>
        <w:t xml:space="preserve"> with the </w:t>
      </w:r>
      <w:r w:rsidRPr="00CC5384">
        <w:rPr>
          <w:rFonts w:ascii="Arial" w:hAnsi="Arial" w:cs="Arial"/>
          <w:color w:val="222222"/>
          <w:sz w:val="24"/>
          <w:szCs w:val="24"/>
          <w:shd w:val="clear" w:color="auto" w:fill="FFFFFF"/>
        </w:rPr>
        <w:t xml:space="preserve">introduction of the Deprivation of Liberty Safeguards (DoLS). DoLS came into </w:t>
      </w:r>
      <w:r w:rsidR="006445E9" w:rsidRPr="00CC5384">
        <w:rPr>
          <w:rFonts w:ascii="Arial" w:hAnsi="Arial" w:cs="Arial"/>
          <w:color w:val="222222"/>
          <w:sz w:val="24"/>
          <w:szCs w:val="24"/>
          <w:shd w:val="clear" w:color="auto" w:fill="FFFFFF"/>
        </w:rPr>
        <w:t xml:space="preserve">force </w:t>
      </w:r>
      <w:r w:rsidRPr="00CC5384">
        <w:rPr>
          <w:rFonts w:ascii="Arial" w:hAnsi="Arial" w:cs="Arial"/>
          <w:color w:val="222222"/>
          <w:sz w:val="24"/>
          <w:szCs w:val="24"/>
          <w:shd w:val="clear" w:color="auto" w:fill="FFFFFF"/>
        </w:rPr>
        <w:t xml:space="preserve">on </w:t>
      </w:r>
      <w:r w:rsidR="00DB580E" w:rsidRPr="00CC5384">
        <w:rPr>
          <w:rFonts w:ascii="Arial" w:hAnsi="Arial" w:cs="Arial"/>
          <w:color w:val="222222"/>
          <w:sz w:val="24"/>
          <w:szCs w:val="24"/>
          <w:shd w:val="clear" w:color="auto" w:fill="FFFFFF"/>
        </w:rPr>
        <w:t>0</w:t>
      </w:r>
      <w:r w:rsidRPr="00CC5384">
        <w:rPr>
          <w:rFonts w:ascii="Arial" w:hAnsi="Arial" w:cs="Arial"/>
          <w:color w:val="222222"/>
          <w:sz w:val="24"/>
          <w:szCs w:val="24"/>
          <w:shd w:val="clear" w:color="auto" w:fill="FFFFFF"/>
        </w:rPr>
        <w:t>1/</w:t>
      </w:r>
      <w:r w:rsidR="00DB580E" w:rsidRPr="00CC5384">
        <w:rPr>
          <w:rFonts w:ascii="Arial" w:hAnsi="Arial" w:cs="Arial"/>
          <w:color w:val="222222"/>
          <w:sz w:val="24"/>
          <w:szCs w:val="24"/>
          <w:shd w:val="clear" w:color="auto" w:fill="FFFFFF"/>
        </w:rPr>
        <w:t>0</w:t>
      </w:r>
      <w:r w:rsidRPr="00CC5384">
        <w:rPr>
          <w:rFonts w:ascii="Arial" w:hAnsi="Arial" w:cs="Arial"/>
          <w:color w:val="222222"/>
          <w:sz w:val="24"/>
          <w:szCs w:val="24"/>
          <w:shd w:val="clear" w:color="auto" w:fill="FFFFFF"/>
        </w:rPr>
        <w:t>4/09.</w:t>
      </w:r>
    </w:p>
    <w:p w14:paraId="6BF8C1AD" w14:textId="0AB89A1F" w:rsidR="008F68D7" w:rsidRPr="00CC5384" w:rsidRDefault="00331437" w:rsidP="00CC5384">
      <w:pPr>
        <w:autoSpaceDE w:val="0"/>
        <w:autoSpaceDN w:val="0"/>
        <w:adjustRightInd w:val="0"/>
        <w:spacing w:after="120" w:line="360" w:lineRule="auto"/>
        <w:rPr>
          <w:rFonts w:ascii="Arial" w:eastAsia="Calibri" w:hAnsi="Arial" w:cs="Arial"/>
          <w:color w:val="000000"/>
          <w:kern w:val="0"/>
          <w:sz w:val="24"/>
          <w:szCs w:val="24"/>
          <w14:ligatures w14:val="none"/>
        </w:rPr>
      </w:pPr>
      <w:r w:rsidRPr="00CC5384">
        <w:rPr>
          <w:rFonts w:ascii="Arial" w:hAnsi="Arial" w:cs="Arial"/>
          <w:sz w:val="24"/>
          <w:szCs w:val="24"/>
        </w:rPr>
        <w:t xml:space="preserve">It </w:t>
      </w:r>
      <w:r w:rsidRPr="00CC5384">
        <w:rPr>
          <w:rFonts w:ascii="Arial" w:eastAsia="Calibri" w:hAnsi="Arial" w:cs="Arial"/>
          <w:color w:val="000000"/>
          <w:kern w:val="0"/>
          <w:sz w:val="24"/>
          <w:szCs w:val="24"/>
          <w14:ligatures w14:val="none"/>
        </w:rPr>
        <w:t xml:space="preserve">is a human rights-based piece of legislation which seeks to balance human rights for individuals who are 16 years and older. It does this by promoting the right to autonomy and self-determination through empowering and supporting individuals to make decisions for themselves as far as possible. It further promotes autonomy by providing a framework through which individuals can think ahead and plan on how their voice can be heard should they lose capacity to make some decisions in the future. It protects the fundamental right to life by providing guidance that ensures decisions are made in the best interests of those assessed as lacking capacity to make specific decisions. </w:t>
      </w:r>
      <w:bookmarkStart w:id="0" w:name="_Hlk141450359"/>
      <w:r w:rsidRPr="00CC5384">
        <w:rPr>
          <w:rFonts w:ascii="Arial" w:eastAsia="Calibri" w:hAnsi="Arial" w:cs="Arial"/>
          <w:color w:val="000000"/>
          <w:kern w:val="0"/>
          <w:sz w:val="24"/>
          <w:szCs w:val="24"/>
          <w14:ligatures w14:val="none"/>
        </w:rPr>
        <w:t>It safeguards the right to liberty by providing a lawful process through which individuals who lack capacity to consent to their care arrangements can be deprived of their liberty.</w:t>
      </w:r>
      <w:bookmarkEnd w:id="0"/>
    </w:p>
    <w:p w14:paraId="1FB5B47D" w14:textId="77777777" w:rsidR="008F68D7" w:rsidRPr="00CC5384" w:rsidRDefault="008F68D7" w:rsidP="00CC5384">
      <w:pPr>
        <w:autoSpaceDE w:val="0"/>
        <w:autoSpaceDN w:val="0"/>
        <w:adjustRightInd w:val="0"/>
        <w:spacing w:after="120" w:line="360" w:lineRule="auto"/>
        <w:rPr>
          <w:rFonts w:ascii="Arial" w:eastAsia="Calibri" w:hAnsi="Arial" w:cs="Arial"/>
          <w:color w:val="000000"/>
          <w:kern w:val="0"/>
          <w:sz w:val="24"/>
          <w:szCs w:val="24"/>
          <w:u w:val="single"/>
          <w14:ligatures w14:val="none"/>
        </w:rPr>
      </w:pPr>
    </w:p>
    <w:p w14:paraId="23970F82" w14:textId="0CB72F7D" w:rsidR="005C4AEC" w:rsidRPr="00CC5384" w:rsidRDefault="008F68D7" w:rsidP="00CC5384">
      <w:pPr>
        <w:autoSpaceDE w:val="0"/>
        <w:autoSpaceDN w:val="0"/>
        <w:adjustRightInd w:val="0"/>
        <w:spacing w:after="120" w:line="360" w:lineRule="auto"/>
        <w:rPr>
          <w:rFonts w:ascii="Arial" w:eastAsia="Calibri" w:hAnsi="Arial" w:cs="Arial"/>
          <w:color w:val="000000"/>
          <w:kern w:val="0"/>
          <w:sz w:val="24"/>
          <w:szCs w:val="24"/>
          <w:u w:val="single"/>
          <w14:ligatures w14:val="none"/>
        </w:rPr>
      </w:pPr>
      <w:r w:rsidRPr="00CC5384">
        <w:rPr>
          <w:rFonts w:ascii="Arial" w:eastAsia="Calibri" w:hAnsi="Arial" w:cs="Arial"/>
          <w:color w:val="000000"/>
          <w:kern w:val="0"/>
          <w:sz w:val="24"/>
          <w:szCs w:val="24"/>
          <w:u w:val="single"/>
          <w14:ligatures w14:val="none"/>
        </w:rPr>
        <w:t xml:space="preserve">The Practice Environment </w:t>
      </w:r>
    </w:p>
    <w:p w14:paraId="20E7AA85" w14:textId="6D8EF2CD" w:rsidR="00853AAD" w:rsidRPr="00CC5384" w:rsidRDefault="005C4AEC" w:rsidP="00CC5384">
      <w:pPr>
        <w:autoSpaceDE w:val="0"/>
        <w:autoSpaceDN w:val="0"/>
        <w:adjustRightInd w:val="0"/>
        <w:spacing w:after="120" w:line="360" w:lineRule="auto"/>
        <w:rPr>
          <w:rFonts w:ascii="Arial" w:eastAsia="Calibri" w:hAnsi="Arial" w:cs="Arial"/>
          <w:color w:val="000000"/>
          <w:kern w:val="0"/>
          <w:sz w:val="24"/>
          <w:szCs w:val="24"/>
          <w14:ligatures w14:val="none"/>
        </w:rPr>
      </w:pPr>
      <w:r w:rsidRPr="00CC5384">
        <w:rPr>
          <w:rFonts w:ascii="Arial" w:eastAsia="Calibri" w:hAnsi="Arial" w:cs="Arial"/>
          <w:color w:val="000000"/>
          <w:kern w:val="0"/>
          <w:sz w:val="24"/>
          <w:szCs w:val="24"/>
          <w14:ligatures w14:val="none"/>
        </w:rPr>
        <w:t xml:space="preserve">Over the past </w:t>
      </w:r>
      <w:r w:rsidR="001B1EA1" w:rsidRPr="00CC5384">
        <w:rPr>
          <w:rFonts w:ascii="Arial" w:eastAsia="Calibri" w:hAnsi="Arial" w:cs="Arial"/>
          <w:color w:val="000000"/>
          <w:kern w:val="0"/>
          <w:sz w:val="24"/>
          <w:szCs w:val="24"/>
          <w14:ligatures w14:val="none"/>
        </w:rPr>
        <w:t xml:space="preserve">16 years </w:t>
      </w:r>
      <w:r w:rsidRPr="00CC5384">
        <w:rPr>
          <w:rFonts w:ascii="Arial" w:eastAsia="Calibri" w:hAnsi="Arial" w:cs="Arial"/>
          <w:color w:val="000000"/>
          <w:kern w:val="0"/>
          <w:sz w:val="24"/>
          <w:szCs w:val="24"/>
          <w14:ligatures w14:val="none"/>
        </w:rPr>
        <w:t xml:space="preserve">practitioners in Social Care; Health and the </w:t>
      </w:r>
      <w:r w:rsidR="00312E51" w:rsidRPr="00CC5384">
        <w:rPr>
          <w:rFonts w:ascii="Arial" w:eastAsia="Calibri" w:hAnsi="Arial" w:cs="Arial"/>
          <w:color w:val="000000"/>
          <w:kern w:val="0"/>
          <w:sz w:val="24"/>
          <w:szCs w:val="24"/>
          <w14:ligatures w14:val="none"/>
        </w:rPr>
        <w:t>T</w:t>
      </w:r>
      <w:r w:rsidRPr="00CC5384">
        <w:rPr>
          <w:rFonts w:ascii="Arial" w:eastAsia="Calibri" w:hAnsi="Arial" w:cs="Arial"/>
          <w:color w:val="000000"/>
          <w:kern w:val="0"/>
          <w:sz w:val="24"/>
          <w:szCs w:val="24"/>
          <w14:ligatures w14:val="none"/>
        </w:rPr>
        <w:t xml:space="preserve">hird </w:t>
      </w:r>
      <w:r w:rsidR="00312E51" w:rsidRPr="00CC5384">
        <w:rPr>
          <w:rFonts w:ascii="Arial" w:eastAsia="Calibri" w:hAnsi="Arial" w:cs="Arial"/>
          <w:color w:val="000000"/>
          <w:kern w:val="0"/>
          <w:sz w:val="24"/>
          <w:szCs w:val="24"/>
          <w14:ligatures w14:val="none"/>
        </w:rPr>
        <w:t>S</w:t>
      </w:r>
      <w:r w:rsidRPr="00CC5384">
        <w:rPr>
          <w:rFonts w:ascii="Arial" w:eastAsia="Calibri" w:hAnsi="Arial" w:cs="Arial"/>
          <w:color w:val="000000"/>
          <w:kern w:val="0"/>
          <w:sz w:val="24"/>
          <w:szCs w:val="24"/>
          <w14:ligatures w14:val="none"/>
        </w:rPr>
        <w:t xml:space="preserve">ector </w:t>
      </w:r>
      <w:r w:rsidR="001B1EA1" w:rsidRPr="00CC5384">
        <w:rPr>
          <w:rFonts w:ascii="Arial" w:eastAsia="Calibri" w:hAnsi="Arial" w:cs="Arial"/>
          <w:color w:val="000000"/>
          <w:kern w:val="0"/>
          <w:sz w:val="24"/>
          <w:szCs w:val="24"/>
          <w14:ligatures w14:val="none"/>
        </w:rPr>
        <w:t xml:space="preserve">have </w:t>
      </w:r>
      <w:r w:rsidR="00A575FA" w:rsidRPr="00CC5384">
        <w:rPr>
          <w:rFonts w:ascii="Arial" w:eastAsia="Calibri" w:hAnsi="Arial" w:cs="Arial"/>
          <w:color w:val="000000"/>
          <w:kern w:val="0"/>
          <w:sz w:val="24"/>
          <w:szCs w:val="24"/>
          <w14:ligatures w14:val="none"/>
        </w:rPr>
        <w:t xml:space="preserve">looked </w:t>
      </w:r>
      <w:r w:rsidR="001B1EA1" w:rsidRPr="00CC5384">
        <w:rPr>
          <w:rFonts w:ascii="Arial" w:eastAsia="Calibri" w:hAnsi="Arial" w:cs="Arial"/>
          <w:color w:val="000000"/>
          <w:kern w:val="0"/>
          <w:sz w:val="24"/>
          <w:szCs w:val="24"/>
          <w14:ligatures w14:val="none"/>
        </w:rPr>
        <w:t>to operationalise the MCA</w:t>
      </w:r>
      <w:r w:rsidR="001B5671" w:rsidRPr="00CC5384">
        <w:rPr>
          <w:rFonts w:ascii="Arial" w:eastAsia="Calibri" w:hAnsi="Arial" w:cs="Arial"/>
          <w:color w:val="000000"/>
          <w:kern w:val="0"/>
          <w:sz w:val="24"/>
          <w:szCs w:val="24"/>
          <w14:ligatures w14:val="none"/>
        </w:rPr>
        <w:t xml:space="preserve"> in Leeds</w:t>
      </w:r>
      <w:r w:rsidR="00A575FA" w:rsidRPr="00CC5384">
        <w:rPr>
          <w:rFonts w:ascii="Arial" w:eastAsia="Calibri" w:hAnsi="Arial" w:cs="Arial"/>
          <w:color w:val="000000"/>
          <w:kern w:val="0"/>
          <w:sz w:val="24"/>
          <w:szCs w:val="24"/>
          <w14:ligatures w14:val="none"/>
        </w:rPr>
        <w:t xml:space="preserve">. </w:t>
      </w:r>
      <w:r w:rsidR="00312E51" w:rsidRPr="00CC5384">
        <w:rPr>
          <w:rFonts w:ascii="Arial" w:eastAsia="Calibri" w:hAnsi="Arial" w:cs="Arial"/>
          <w:color w:val="000000"/>
          <w:kern w:val="0"/>
          <w:sz w:val="24"/>
          <w:szCs w:val="24"/>
          <w14:ligatures w14:val="none"/>
        </w:rPr>
        <w:t xml:space="preserve">This has produced many examples of </w:t>
      </w:r>
      <w:r w:rsidR="001B5671" w:rsidRPr="00CC5384">
        <w:rPr>
          <w:rFonts w:ascii="Arial" w:eastAsia="Calibri" w:hAnsi="Arial" w:cs="Arial"/>
          <w:color w:val="000000"/>
          <w:kern w:val="0"/>
          <w:sz w:val="24"/>
          <w:szCs w:val="24"/>
          <w14:ligatures w14:val="none"/>
        </w:rPr>
        <w:t>empowering practice which ha</w:t>
      </w:r>
      <w:r w:rsidR="00727F58" w:rsidRPr="00CC5384">
        <w:rPr>
          <w:rFonts w:ascii="Arial" w:eastAsia="Calibri" w:hAnsi="Arial" w:cs="Arial"/>
          <w:color w:val="000000"/>
          <w:kern w:val="0"/>
          <w:sz w:val="24"/>
          <w:szCs w:val="24"/>
          <w14:ligatures w14:val="none"/>
        </w:rPr>
        <w:t>s</w:t>
      </w:r>
      <w:r w:rsidR="001B5671" w:rsidRPr="00CC5384">
        <w:rPr>
          <w:rFonts w:ascii="Arial" w:eastAsia="Calibri" w:hAnsi="Arial" w:cs="Arial"/>
          <w:color w:val="000000"/>
          <w:kern w:val="0"/>
          <w:sz w:val="24"/>
          <w:szCs w:val="24"/>
          <w14:ligatures w14:val="none"/>
        </w:rPr>
        <w:t xml:space="preserve"> improved the wellbeing of citizens. It has also brought challenges. </w:t>
      </w:r>
    </w:p>
    <w:p w14:paraId="65047AE0" w14:textId="1788F820" w:rsidR="00853AAD" w:rsidRPr="00CC5384" w:rsidRDefault="00853AAD" w:rsidP="00CC5384">
      <w:pPr>
        <w:autoSpaceDE w:val="0"/>
        <w:autoSpaceDN w:val="0"/>
        <w:adjustRightInd w:val="0"/>
        <w:spacing w:after="120" w:line="360" w:lineRule="auto"/>
        <w:rPr>
          <w:rFonts w:ascii="Arial" w:hAnsi="Arial" w:cs="Arial"/>
          <w:color w:val="1F1F1F"/>
          <w:sz w:val="24"/>
          <w:szCs w:val="24"/>
          <w:shd w:val="clear" w:color="auto" w:fill="FFFFFF"/>
        </w:rPr>
      </w:pPr>
      <w:r w:rsidRPr="00CC5384">
        <w:rPr>
          <w:rFonts w:ascii="Arial" w:hAnsi="Arial" w:cs="Arial"/>
          <w:color w:val="1F1F1F"/>
          <w:sz w:val="24"/>
          <w:szCs w:val="24"/>
          <w:shd w:val="clear" w:color="auto" w:fill="FFFFFF"/>
        </w:rPr>
        <w:t>Challenges have arisen due to the complexity of the nature of impairments in mind or brain experienced by the people that practitioners work alongside. Navigating fluctuating capacity; the frontal lobe paradox and other complex presentations can cause difficulties for practitioners, particularly in the context of the potential exposure to risk that decisions could result in.</w:t>
      </w:r>
    </w:p>
    <w:p w14:paraId="3D2F3087" w14:textId="415319A7" w:rsidR="008F68D7" w:rsidRPr="00CC5384" w:rsidRDefault="00853AAD" w:rsidP="00CC5384">
      <w:pPr>
        <w:autoSpaceDE w:val="0"/>
        <w:autoSpaceDN w:val="0"/>
        <w:adjustRightInd w:val="0"/>
        <w:spacing w:after="120" w:line="360" w:lineRule="auto"/>
        <w:rPr>
          <w:rFonts w:ascii="Arial" w:eastAsia="Calibri" w:hAnsi="Arial" w:cs="Arial"/>
          <w:color w:val="000000"/>
          <w:kern w:val="0"/>
          <w:sz w:val="24"/>
          <w:szCs w:val="24"/>
          <w14:ligatures w14:val="none"/>
        </w:rPr>
      </w:pPr>
      <w:r w:rsidRPr="00CC5384">
        <w:rPr>
          <w:rFonts w:ascii="Arial" w:eastAsia="Calibri" w:hAnsi="Arial" w:cs="Arial"/>
          <w:color w:val="000000"/>
          <w:kern w:val="0"/>
          <w:sz w:val="24"/>
          <w:szCs w:val="24"/>
          <w14:ligatures w14:val="none"/>
        </w:rPr>
        <w:t>C</w:t>
      </w:r>
      <w:r w:rsidR="00727F58" w:rsidRPr="00CC5384">
        <w:rPr>
          <w:rFonts w:ascii="Arial" w:eastAsia="Calibri" w:hAnsi="Arial" w:cs="Arial"/>
          <w:color w:val="000000"/>
          <w:kern w:val="0"/>
          <w:sz w:val="24"/>
          <w:szCs w:val="24"/>
          <w14:ligatures w14:val="none"/>
        </w:rPr>
        <w:t xml:space="preserve">hallenges have </w:t>
      </w:r>
      <w:r w:rsidRPr="00CC5384">
        <w:rPr>
          <w:rFonts w:ascii="Arial" w:eastAsia="Calibri" w:hAnsi="Arial" w:cs="Arial"/>
          <w:color w:val="000000"/>
          <w:kern w:val="0"/>
          <w:sz w:val="24"/>
          <w:szCs w:val="24"/>
          <w14:ligatures w14:val="none"/>
        </w:rPr>
        <w:t xml:space="preserve">also </w:t>
      </w:r>
      <w:r w:rsidR="00727F58" w:rsidRPr="00CC5384">
        <w:rPr>
          <w:rFonts w:ascii="Arial" w:eastAsia="Calibri" w:hAnsi="Arial" w:cs="Arial"/>
          <w:color w:val="000000"/>
          <w:kern w:val="0"/>
          <w:sz w:val="24"/>
          <w:szCs w:val="24"/>
          <w14:ligatures w14:val="none"/>
        </w:rPr>
        <w:t xml:space="preserve">arisen at times when working with people who have difficulties with trauma due to adverse life experiences. </w:t>
      </w:r>
    </w:p>
    <w:p w14:paraId="018975B6" w14:textId="319E5DFE" w:rsidR="00B77F84" w:rsidRPr="00CC5384" w:rsidRDefault="00C910D3" w:rsidP="00CC5384">
      <w:pPr>
        <w:autoSpaceDE w:val="0"/>
        <w:autoSpaceDN w:val="0"/>
        <w:adjustRightInd w:val="0"/>
        <w:spacing w:after="120" w:line="360" w:lineRule="auto"/>
        <w:rPr>
          <w:rFonts w:ascii="Arial" w:hAnsi="Arial" w:cs="Arial"/>
          <w:color w:val="1F1F1F"/>
          <w:sz w:val="24"/>
          <w:szCs w:val="24"/>
          <w:shd w:val="clear" w:color="auto" w:fill="FFFFFF"/>
        </w:rPr>
      </w:pPr>
      <w:r w:rsidRPr="00CC5384">
        <w:rPr>
          <w:rFonts w:ascii="Arial" w:hAnsi="Arial" w:cs="Arial"/>
          <w:color w:val="1F1F1F"/>
          <w:sz w:val="24"/>
          <w:szCs w:val="24"/>
          <w:shd w:val="clear" w:color="auto" w:fill="FFFFFF"/>
        </w:rPr>
        <w:t xml:space="preserve">The </w:t>
      </w:r>
      <w:r w:rsidR="00727F58" w:rsidRPr="00CC5384">
        <w:rPr>
          <w:rFonts w:ascii="Arial" w:hAnsi="Arial" w:cs="Arial"/>
          <w:color w:val="1F1F1F"/>
          <w:sz w:val="24"/>
          <w:szCs w:val="24"/>
          <w:shd w:val="clear" w:color="auto" w:fill="FFFFFF"/>
        </w:rPr>
        <w:t xml:space="preserve">vision is for Leeds to be a trauma informed city. </w:t>
      </w:r>
      <w:r w:rsidR="00853AAD" w:rsidRPr="00CC5384">
        <w:rPr>
          <w:rFonts w:ascii="Arial" w:hAnsi="Arial" w:cs="Arial"/>
          <w:color w:val="1F1F1F"/>
          <w:sz w:val="24"/>
          <w:szCs w:val="24"/>
          <w:shd w:val="clear" w:color="auto" w:fill="FFFFFF"/>
        </w:rPr>
        <w:t xml:space="preserve">The assessing of capacity and the provision of support for </w:t>
      </w:r>
      <w:r w:rsidRPr="00CC5384">
        <w:rPr>
          <w:rFonts w:ascii="Arial" w:hAnsi="Arial" w:cs="Arial"/>
          <w:color w:val="1F1F1F"/>
          <w:sz w:val="24"/>
          <w:szCs w:val="24"/>
          <w:shd w:val="clear" w:color="auto" w:fill="FFFFFF"/>
        </w:rPr>
        <w:t>traumatised people to make empowering decisions in the context of abusive interpersonal relationships</w:t>
      </w:r>
      <w:r w:rsidR="00B77F84" w:rsidRPr="00CC5384">
        <w:rPr>
          <w:rFonts w:ascii="Arial" w:hAnsi="Arial" w:cs="Arial"/>
          <w:color w:val="1F1F1F"/>
          <w:sz w:val="24"/>
          <w:szCs w:val="24"/>
          <w:shd w:val="clear" w:color="auto" w:fill="FFFFFF"/>
        </w:rPr>
        <w:t xml:space="preserve">; alcohol and substance dependence; </w:t>
      </w:r>
      <w:r w:rsidRPr="00CC5384">
        <w:rPr>
          <w:rFonts w:ascii="Arial" w:hAnsi="Arial" w:cs="Arial"/>
          <w:color w:val="1F1F1F"/>
          <w:sz w:val="24"/>
          <w:szCs w:val="24"/>
          <w:shd w:val="clear" w:color="auto" w:fill="FFFFFF"/>
        </w:rPr>
        <w:t xml:space="preserve">and </w:t>
      </w:r>
      <w:r w:rsidR="00B77F84" w:rsidRPr="00CC5384">
        <w:rPr>
          <w:rFonts w:ascii="Arial" w:hAnsi="Arial" w:cs="Arial"/>
          <w:color w:val="1F1F1F"/>
          <w:sz w:val="24"/>
          <w:szCs w:val="24"/>
          <w:shd w:val="clear" w:color="auto" w:fill="FFFFFF"/>
        </w:rPr>
        <w:t>self-neglect</w:t>
      </w:r>
      <w:r w:rsidR="00560E23" w:rsidRPr="00CC5384">
        <w:rPr>
          <w:rFonts w:ascii="Arial" w:hAnsi="Arial" w:cs="Arial"/>
          <w:color w:val="1F1F1F"/>
          <w:sz w:val="24"/>
          <w:szCs w:val="24"/>
          <w:shd w:val="clear" w:color="auto" w:fill="FFFFFF"/>
        </w:rPr>
        <w:t>,</w:t>
      </w:r>
      <w:r w:rsidR="00B77F84" w:rsidRPr="00CC5384">
        <w:rPr>
          <w:rFonts w:ascii="Arial" w:hAnsi="Arial" w:cs="Arial"/>
          <w:color w:val="1F1F1F"/>
          <w:sz w:val="24"/>
          <w:szCs w:val="24"/>
          <w:shd w:val="clear" w:color="auto" w:fill="FFFFFF"/>
        </w:rPr>
        <w:t xml:space="preserve"> for example</w:t>
      </w:r>
      <w:r w:rsidR="00560E23" w:rsidRPr="00CC5384">
        <w:rPr>
          <w:rFonts w:ascii="Arial" w:hAnsi="Arial" w:cs="Arial"/>
          <w:color w:val="1F1F1F"/>
          <w:sz w:val="24"/>
          <w:szCs w:val="24"/>
          <w:shd w:val="clear" w:color="auto" w:fill="FFFFFF"/>
        </w:rPr>
        <w:t>,</w:t>
      </w:r>
      <w:r w:rsidR="00B77F84" w:rsidRPr="00CC5384">
        <w:rPr>
          <w:rFonts w:ascii="Arial" w:hAnsi="Arial" w:cs="Arial"/>
          <w:color w:val="1F1F1F"/>
          <w:sz w:val="24"/>
          <w:szCs w:val="24"/>
          <w:shd w:val="clear" w:color="auto" w:fill="FFFFFF"/>
        </w:rPr>
        <w:t xml:space="preserve"> can be challenging for practitioners</w:t>
      </w:r>
      <w:r w:rsidR="00560E23" w:rsidRPr="00CC5384">
        <w:rPr>
          <w:rFonts w:ascii="Arial" w:hAnsi="Arial" w:cs="Arial"/>
          <w:color w:val="1F1F1F"/>
          <w:sz w:val="24"/>
          <w:szCs w:val="24"/>
          <w:shd w:val="clear" w:color="auto" w:fill="FFFFFF"/>
        </w:rPr>
        <w:t>, particularly given that the MCA framework, is arguably, in some respects</w:t>
      </w:r>
      <w:r w:rsidR="00897ECA" w:rsidRPr="00CC5384">
        <w:rPr>
          <w:rFonts w:ascii="Arial" w:hAnsi="Arial" w:cs="Arial"/>
          <w:color w:val="1F1F1F"/>
          <w:sz w:val="24"/>
          <w:szCs w:val="24"/>
          <w:shd w:val="clear" w:color="auto" w:fill="FFFFFF"/>
        </w:rPr>
        <w:t>,</w:t>
      </w:r>
      <w:r w:rsidR="00560E23" w:rsidRPr="00CC5384">
        <w:rPr>
          <w:rFonts w:ascii="Arial" w:hAnsi="Arial" w:cs="Arial"/>
          <w:color w:val="1F1F1F"/>
          <w:sz w:val="24"/>
          <w:szCs w:val="24"/>
          <w:shd w:val="clear" w:color="auto" w:fill="FFFFFF"/>
        </w:rPr>
        <w:t xml:space="preserve"> structurally unresponsive to trauma. </w:t>
      </w:r>
    </w:p>
    <w:p w14:paraId="4147CA47" w14:textId="5B671D02" w:rsidR="00853AAD" w:rsidRPr="00CC5384" w:rsidRDefault="00853AAD" w:rsidP="00CC5384">
      <w:pPr>
        <w:autoSpaceDE w:val="0"/>
        <w:autoSpaceDN w:val="0"/>
        <w:adjustRightInd w:val="0"/>
        <w:spacing w:after="120" w:line="360" w:lineRule="auto"/>
        <w:rPr>
          <w:rFonts w:ascii="Arial" w:hAnsi="Arial" w:cs="Arial"/>
          <w:color w:val="1F1F1F"/>
          <w:sz w:val="24"/>
          <w:szCs w:val="24"/>
          <w:shd w:val="clear" w:color="auto" w:fill="FFFFFF"/>
        </w:rPr>
      </w:pPr>
      <w:r w:rsidRPr="00CC5384">
        <w:rPr>
          <w:rFonts w:ascii="Arial" w:hAnsi="Arial" w:cs="Arial"/>
          <w:color w:val="1F1F1F"/>
          <w:sz w:val="24"/>
          <w:szCs w:val="24"/>
          <w:shd w:val="clear" w:color="auto" w:fill="FFFFFF"/>
        </w:rPr>
        <w:t xml:space="preserve">Case law </w:t>
      </w:r>
      <w:r w:rsidR="00C11FF6" w:rsidRPr="00CC5384">
        <w:rPr>
          <w:rFonts w:ascii="Arial" w:hAnsi="Arial" w:cs="Arial"/>
          <w:color w:val="1F1F1F"/>
          <w:sz w:val="24"/>
          <w:szCs w:val="24"/>
          <w:shd w:val="clear" w:color="auto" w:fill="FFFFFF"/>
        </w:rPr>
        <w:t>in relation</w:t>
      </w:r>
      <w:r w:rsidRPr="00CC5384">
        <w:rPr>
          <w:rFonts w:ascii="Arial" w:hAnsi="Arial" w:cs="Arial"/>
          <w:color w:val="1F1F1F"/>
          <w:sz w:val="24"/>
          <w:szCs w:val="24"/>
          <w:shd w:val="clear" w:color="auto" w:fill="FFFFFF"/>
        </w:rPr>
        <w:t xml:space="preserve"> to the MCA is ever evolving and practitioners need to keep </w:t>
      </w:r>
      <w:r w:rsidR="00A940A6" w:rsidRPr="00CC5384">
        <w:rPr>
          <w:rFonts w:ascii="Arial" w:hAnsi="Arial" w:cs="Arial"/>
          <w:color w:val="1F1F1F"/>
          <w:sz w:val="24"/>
          <w:szCs w:val="24"/>
          <w:shd w:val="clear" w:color="auto" w:fill="FFFFFF"/>
        </w:rPr>
        <w:t xml:space="preserve">up to date with </w:t>
      </w:r>
      <w:r w:rsidRPr="00CC5384">
        <w:rPr>
          <w:rFonts w:ascii="Arial" w:hAnsi="Arial" w:cs="Arial"/>
          <w:color w:val="1F1F1F"/>
          <w:sz w:val="24"/>
          <w:szCs w:val="24"/>
          <w:shd w:val="clear" w:color="auto" w:fill="FFFFFF"/>
        </w:rPr>
        <w:t>this in order that practice is in accord with legal developments</w:t>
      </w:r>
      <w:r w:rsidR="00897ECA" w:rsidRPr="00CC5384">
        <w:rPr>
          <w:rFonts w:ascii="Arial" w:hAnsi="Arial" w:cs="Arial"/>
          <w:color w:val="1F1F1F"/>
          <w:sz w:val="24"/>
          <w:szCs w:val="24"/>
          <w:shd w:val="clear" w:color="auto" w:fill="FFFFFF"/>
        </w:rPr>
        <w:t xml:space="preserve">. </w:t>
      </w:r>
      <w:r w:rsidR="00A940A6" w:rsidRPr="00CC5384">
        <w:rPr>
          <w:rFonts w:ascii="Arial" w:hAnsi="Arial" w:cs="Arial"/>
          <w:color w:val="1F1F1F"/>
          <w:sz w:val="24"/>
          <w:szCs w:val="24"/>
          <w:shd w:val="clear" w:color="auto" w:fill="FFFFFF"/>
        </w:rPr>
        <w:t xml:space="preserve">Case law with respect to engaging </w:t>
      </w:r>
      <w:r w:rsidR="00C11FF6" w:rsidRPr="00CC5384">
        <w:rPr>
          <w:rFonts w:ascii="Arial" w:hAnsi="Arial" w:cs="Arial"/>
          <w:color w:val="1F1F1F"/>
          <w:sz w:val="24"/>
          <w:szCs w:val="24"/>
          <w:shd w:val="clear" w:color="auto" w:fill="FFFFFF"/>
        </w:rPr>
        <w:t xml:space="preserve">in </w:t>
      </w:r>
      <w:r w:rsidR="00A940A6" w:rsidRPr="00CC5384">
        <w:rPr>
          <w:rFonts w:ascii="Arial" w:hAnsi="Arial" w:cs="Arial"/>
          <w:color w:val="1F1F1F"/>
          <w:sz w:val="24"/>
          <w:szCs w:val="24"/>
          <w:shd w:val="clear" w:color="auto" w:fill="FFFFFF"/>
        </w:rPr>
        <w:t>sexual relations and social media are just two examples where rulings can have an immediate impact requiring the review of a person’s care arrangements</w:t>
      </w:r>
      <w:r w:rsidRPr="00CC5384">
        <w:rPr>
          <w:rFonts w:ascii="Arial" w:hAnsi="Arial" w:cs="Arial"/>
          <w:color w:val="1F1F1F"/>
          <w:sz w:val="24"/>
          <w:szCs w:val="24"/>
          <w:shd w:val="clear" w:color="auto" w:fill="FFFFFF"/>
        </w:rPr>
        <w:t xml:space="preserve">. </w:t>
      </w:r>
    </w:p>
    <w:p w14:paraId="176A0ED3" w14:textId="2E9092B5" w:rsidR="00560E23" w:rsidRPr="00CC5384" w:rsidRDefault="00405530" w:rsidP="00CC5384">
      <w:pPr>
        <w:autoSpaceDE w:val="0"/>
        <w:autoSpaceDN w:val="0"/>
        <w:adjustRightInd w:val="0"/>
        <w:spacing w:after="120" w:line="360" w:lineRule="auto"/>
        <w:rPr>
          <w:rFonts w:ascii="Arial" w:hAnsi="Arial" w:cs="Arial"/>
          <w:color w:val="1F1F1F"/>
          <w:sz w:val="24"/>
          <w:szCs w:val="24"/>
          <w:shd w:val="clear" w:color="auto" w:fill="FFFFFF"/>
        </w:rPr>
      </w:pPr>
      <w:r w:rsidRPr="00CC5384">
        <w:rPr>
          <w:rFonts w:ascii="Arial" w:hAnsi="Arial" w:cs="Arial"/>
          <w:color w:val="1F1F1F"/>
          <w:sz w:val="24"/>
          <w:szCs w:val="24"/>
          <w:shd w:val="clear" w:color="auto" w:fill="FFFFFF"/>
        </w:rPr>
        <w:t xml:space="preserve">The MCA </w:t>
      </w:r>
      <w:r w:rsidR="009E250C" w:rsidRPr="00CC5384">
        <w:rPr>
          <w:rFonts w:ascii="Arial" w:hAnsi="Arial" w:cs="Arial"/>
          <w:color w:val="1F1F1F"/>
          <w:sz w:val="24"/>
          <w:szCs w:val="24"/>
          <w:shd w:val="clear" w:color="auto" w:fill="FFFFFF"/>
        </w:rPr>
        <w:t xml:space="preserve">exists in </w:t>
      </w:r>
      <w:r w:rsidR="00897ECA" w:rsidRPr="00CC5384">
        <w:rPr>
          <w:rFonts w:ascii="Arial" w:hAnsi="Arial" w:cs="Arial"/>
          <w:color w:val="1F1F1F"/>
          <w:sz w:val="24"/>
          <w:szCs w:val="24"/>
          <w:shd w:val="clear" w:color="auto" w:fill="FFFFFF"/>
        </w:rPr>
        <w:t xml:space="preserve">a </w:t>
      </w:r>
      <w:r w:rsidR="009E250C" w:rsidRPr="00CC5384">
        <w:rPr>
          <w:rFonts w:ascii="Arial" w:hAnsi="Arial" w:cs="Arial"/>
          <w:color w:val="1F1F1F"/>
          <w:sz w:val="24"/>
          <w:szCs w:val="24"/>
          <w:shd w:val="clear" w:color="auto" w:fill="FFFFFF"/>
        </w:rPr>
        <w:t>wider framework of practitioners working alongside people to arrive at decisions which promote their wellbeing. Supported decision making</w:t>
      </w:r>
      <w:r w:rsidR="00A30E78" w:rsidRPr="00CC5384">
        <w:rPr>
          <w:rFonts w:ascii="Arial" w:hAnsi="Arial" w:cs="Arial"/>
          <w:color w:val="1F1F1F"/>
          <w:sz w:val="24"/>
          <w:szCs w:val="24"/>
          <w:shd w:val="clear" w:color="auto" w:fill="FFFFFF"/>
        </w:rPr>
        <w:t>,</w:t>
      </w:r>
      <w:r w:rsidR="009E250C" w:rsidRPr="00CC5384">
        <w:rPr>
          <w:rFonts w:ascii="Arial" w:hAnsi="Arial" w:cs="Arial"/>
          <w:color w:val="1F1F1F"/>
          <w:sz w:val="24"/>
          <w:szCs w:val="24"/>
          <w:shd w:val="clear" w:color="auto" w:fill="FFFFFF"/>
        </w:rPr>
        <w:t xml:space="preserve"> in its broadest sense</w:t>
      </w:r>
      <w:r w:rsidR="00A30E78" w:rsidRPr="00CC5384">
        <w:rPr>
          <w:rFonts w:ascii="Arial" w:hAnsi="Arial" w:cs="Arial"/>
          <w:color w:val="1F1F1F"/>
          <w:sz w:val="24"/>
          <w:szCs w:val="24"/>
          <w:shd w:val="clear" w:color="auto" w:fill="FFFFFF"/>
        </w:rPr>
        <w:t xml:space="preserve">, is integral </w:t>
      </w:r>
      <w:r w:rsidR="00DB17EB" w:rsidRPr="00CC5384">
        <w:rPr>
          <w:rFonts w:ascii="Arial" w:hAnsi="Arial" w:cs="Arial"/>
          <w:color w:val="1F1F1F"/>
          <w:sz w:val="24"/>
          <w:szCs w:val="24"/>
          <w:shd w:val="clear" w:color="auto" w:fill="FFFFFF"/>
        </w:rPr>
        <w:t>to</w:t>
      </w:r>
      <w:r w:rsidR="00A30E78" w:rsidRPr="00CC5384">
        <w:rPr>
          <w:rFonts w:ascii="Arial" w:hAnsi="Arial" w:cs="Arial"/>
          <w:color w:val="1F1F1F"/>
          <w:sz w:val="24"/>
          <w:szCs w:val="24"/>
          <w:shd w:val="clear" w:color="auto" w:fill="FFFFFF"/>
        </w:rPr>
        <w:t xml:space="preserve"> the work of practitioners across Social Care, Health and the Third Sector. The skills</w:t>
      </w:r>
      <w:r w:rsidR="008F68D7" w:rsidRPr="00CC5384">
        <w:rPr>
          <w:rFonts w:ascii="Arial" w:hAnsi="Arial" w:cs="Arial"/>
          <w:color w:val="1F1F1F"/>
          <w:sz w:val="24"/>
          <w:szCs w:val="24"/>
          <w:shd w:val="clear" w:color="auto" w:fill="FFFFFF"/>
        </w:rPr>
        <w:t xml:space="preserve"> and </w:t>
      </w:r>
      <w:r w:rsidR="00A30E78" w:rsidRPr="00CC5384">
        <w:rPr>
          <w:rFonts w:ascii="Arial" w:hAnsi="Arial" w:cs="Arial"/>
          <w:color w:val="1F1F1F"/>
          <w:sz w:val="24"/>
          <w:szCs w:val="24"/>
          <w:shd w:val="clear" w:color="auto" w:fill="FFFFFF"/>
        </w:rPr>
        <w:t>techniques</w:t>
      </w:r>
      <w:r w:rsidR="00DB17EB" w:rsidRPr="00CC5384">
        <w:rPr>
          <w:rFonts w:ascii="Arial" w:hAnsi="Arial" w:cs="Arial"/>
          <w:color w:val="1F1F1F"/>
          <w:sz w:val="24"/>
          <w:szCs w:val="24"/>
          <w:shd w:val="clear" w:color="auto" w:fill="FFFFFF"/>
        </w:rPr>
        <w:t>,</w:t>
      </w:r>
      <w:r w:rsidR="008F68D7" w:rsidRPr="00CC5384">
        <w:rPr>
          <w:rFonts w:ascii="Arial" w:hAnsi="Arial" w:cs="Arial"/>
          <w:color w:val="1F1F1F"/>
          <w:sz w:val="24"/>
          <w:szCs w:val="24"/>
          <w:shd w:val="clear" w:color="auto" w:fill="FFFFFF"/>
        </w:rPr>
        <w:t xml:space="preserve"> together with the utilisation of </w:t>
      </w:r>
      <w:r w:rsidR="00A30E78" w:rsidRPr="00CC5384">
        <w:rPr>
          <w:rFonts w:ascii="Arial" w:hAnsi="Arial" w:cs="Arial"/>
          <w:color w:val="1F1F1F"/>
          <w:sz w:val="24"/>
          <w:szCs w:val="24"/>
          <w:shd w:val="clear" w:color="auto" w:fill="FFFFFF"/>
        </w:rPr>
        <w:t>aids and equipmen</w:t>
      </w:r>
      <w:r w:rsidR="00DB17EB" w:rsidRPr="00CC5384">
        <w:rPr>
          <w:rFonts w:ascii="Arial" w:hAnsi="Arial" w:cs="Arial"/>
          <w:color w:val="1F1F1F"/>
          <w:sz w:val="24"/>
          <w:szCs w:val="24"/>
          <w:shd w:val="clear" w:color="auto" w:fill="FFFFFF"/>
        </w:rPr>
        <w:t>t t</w:t>
      </w:r>
      <w:r w:rsidR="00A30E78" w:rsidRPr="00CC5384">
        <w:rPr>
          <w:rFonts w:ascii="Arial" w:hAnsi="Arial" w:cs="Arial"/>
          <w:color w:val="1F1F1F"/>
          <w:sz w:val="24"/>
          <w:szCs w:val="24"/>
          <w:shd w:val="clear" w:color="auto" w:fill="FFFFFF"/>
        </w:rPr>
        <w:t xml:space="preserve">o facilitate </w:t>
      </w:r>
      <w:r w:rsidR="008F68D7" w:rsidRPr="00CC5384">
        <w:rPr>
          <w:rFonts w:ascii="Arial" w:hAnsi="Arial" w:cs="Arial"/>
          <w:color w:val="1F1F1F"/>
          <w:sz w:val="24"/>
          <w:szCs w:val="24"/>
          <w:shd w:val="clear" w:color="auto" w:fill="FFFFFF"/>
        </w:rPr>
        <w:t>this</w:t>
      </w:r>
      <w:r w:rsidR="00DB17EB" w:rsidRPr="00CC5384">
        <w:rPr>
          <w:rFonts w:ascii="Arial" w:hAnsi="Arial" w:cs="Arial"/>
          <w:color w:val="1F1F1F"/>
          <w:sz w:val="24"/>
          <w:szCs w:val="24"/>
          <w:shd w:val="clear" w:color="auto" w:fill="FFFFFF"/>
        </w:rPr>
        <w:t>,</w:t>
      </w:r>
      <w:r w:rsidR="008F68D7" w:rsidRPr="00CC5384">
        <w:rPr>
          <w:rFonts w:ascii="Arial" w:hAnsi="Arial" w:cs="Arial"/>
          <w:color w:val="1F1F1F"/>
          <w:sz w:val="24"/>
          <w:szCs w:val="24"/>
          <w:shd w:val="clear" w:color="auto" w:fill="FFFFFF"/>
        </w:rPr>
        <w:t xml:space="preserve"> </w:t>
      </w:r>
      <w:r w:rsidR="00DB17EB" w:rsidRPr="00CC5384">
        <w:rPr>
          <w:rFonts w:ascii="Arial" w:hAnsi="Arial" w:cs="Arial"/>
          <w:color w:val="1F1F1F"/>
          <w:sz w:val="24"/>
          <w:szCs w:val="24"/>
          <w:shd w:val="clear" w:color="auto" w:fill="FFFFFF"/>
        </w:rPr>
        <w:t>is a</w:t>
      </w:r>
      <w:r w:rsidR="00A30E78" w:rsidRPr="00CC5384">
        <w:rPr>
          <w:rFonts w:ascii="Arial" w:hAnsi="Arial" w:cs="Arial"/>
          <w:color w:val="1F1F1F"/>
          <w:sz w:val="24"/>
          <w:szCs w:val="24"/>
          <w:shd w:val="clear" w:color="auto" w:fill="FFFFFF"/>
        </w:rPr>
        <w:t xml:space="preserve"> </w:t>
      </w:r>
      <w:r w:rsidR="008F68D7" w:rsidRPr="00CC5384">
        <w:rPr>
          <w:rFonts w:ascii="Arial" w:hAnsi="Arial" w:cs="Arial"/>
          <w:color w:val="1F1F1F"/>
          <w:sz w:val="24"/>
          <w:szCs w:val="24"/>
          <w:shd w:val="clear" w:color="auto" w:fill="FFFFFF"/>
        </w:rPr>
        <w:t>developing area of practice.</w:t>
      </w:r>
      <w:r w:rsidR="00A30E78" w:rsidRPr="00CC5384">
        <w:rPr>
          <w:rFonts w:ascii="Arial" w:hAnsi="Arial" w:cs="Arial"/>
          <w:color w:val="1F1F1F"/>
          <w:sz w:val="24"/>
          <w:szCs w:val="24"/>
          <w:shd w:val="clear" w:color="auto" w:fill="FFFFFF"/>
        </w:rPr>
        <w:t xml:space="preserve">   </w:t>
      </w:r>
    </w:p>
    <w:p w14:paraId="2D391C71" w14:textId="22B0FF26" w:rsidR="00897ECA" w:rsidRPr="00CC5384" w:rsidRDefault="00560E23" w:rsidP="00CC5384">
      <w:pPr>
        <w:autoSpaceDE w:val="0"/>
        <w:autoSpaceDN w:val="0"/>
        <w:adjustRightInd w:val="0"/>
        <w:spacing w:after="120" w:line="360" w:lineRule="auto"/>
        <w:rPr>
          <w:rFonts w:ascii="Arial" w:hAnsi="Arial" w:cs="Arial"/>
          <w:sz w:val="24"/>
          <w:szCs w:val="24"/>
        </w:rPr>
      </w:pPr>
      <w:r w:rsidRPr="00CC5384">
        <w:rPr>
          <w:rFonts w:ascii="Arial" w:hAnsi="Arial" w:cs="Arial"/>
          <w:color w:val="1F1F1F"/>
          <w:sz w:val="24"/>
          <w:szCs w:val="24"/>
          <w:shd w:val="clear" w:color="auto" w:fill="FFFFFF"/>
        </w:rPr>
        <w:t xml:space="preserve">If a person lacks capacity with respect to a particular </w:t>
      </w:r>
      <w:r w:rsidR="003C2AB0" w:rsidRPr="00CC5384">
        <w:rPr>
          <w:rFonts w:ascii="Arial" w:hAnsi="Arial" w:cs="Arial"/>
          <w:color w:val="1F1F1F"/>
          <w:sz w:val="24"/>
          <w:szCs w:val="24"/>
          <w:shd w:val="clear" w:color="auto" w:fill="FFFFFF"/>
        </w:rPr>
        <w:t xml:space="preserve">matter </w:t>
      </w:r>
      <w:r w:rsidRPr="00CC5384">
        <w:rPr>
          <w:rFonts w:ascii="Arial" w:hAnsi="Arial" w:cs="Arial"/>
          <w:color w:val="1F1F1F"/>
          <w:sz w:val="24"/>
          <w:szCs w:val="24"/>
          <w:shd w:val="clear" w:color="auto" w:fill="FFFFFF"/>
        </w:rPr>
        <w:t xml:space="preserve">and </w:t>
      </w:r>
      <w:r w:rsidR="003C2AB0" w:rsidRPr="00CC5384">
        <w:rPr>
          <w:rFonts w:ascii="Arial" w:hAnsi="Arial" w:cs="Arial"/>
          <w:color w:val="1F1F1F"/>
          <w:sz w:val="24"/>
          <w:szCs w:val="24"/>
          <w:shd w:val="clear" w:color="auto" w:fill="FFFFFF"/>
        </w:rPr>
        <w:t xml:space="preserve">a Best Interests </w:t>
      </w:r>
      <w:r w:rsidRPr="00CC5384">
        <w:rPr>
          <w:rFonts w:ascii="Arial" w:hAnsi="Arial" w:cs="Arial"/>
          <w:color w:val="1F1F1F"/>
          <w:sz w:val="24"/>
          <w:szCs w:val="24"/>
          <w:shd w:val="clear" w:color="auto" w:fill="FFFFFF"/>
        </w:rPr>
        <w:t>decision</w:t>
      </w:r>
      <w:r w:rsidR="003C2AB0" w:rsidRPr="00CC5384">
        <w:rPr>
          <w:rFonts w:ascii="Arial" w:hAnsi="Arial" w:cs="Arial"/>
          <w:color w:val="1F1F1F"/>
          <w:sz w:val="24"/>
          <w:szCs w:val="24"/>
          <w:shd w:val="clear" w:color="auto" w:fill="FFFFFF"/>
        </w:rPr>
        <w:t xml:space="preserve"> is required, ensuring that the </w:t>
      </w:r>
      <w:r w:rsidR="003C2AB0" w:rsidRPr="00CC5384">
        <w:rPr>
          <w:rFonts w:ascii="Arial" w:hAnsi="Arial" w:cs="Arial"/>
          <w:sz w:val="24"/>
          <w:szCs w:val="24"/>
        </w:rPr>
        <w:t xml:space="preserve">wishes, feelings, </w:t>
      </w:r>
      <w:proofErr w:type="gramStart"/>
      <w:r w:rsidR="003C2AB0" w:rsidRPr="00CC5384">
        <w:rPr>
          <w:rFonts w:ascii="Arial" w:hAnsi="Arial" w:cs="Arial"/>
          <w:sz w:val="24"/>
          <w:szCs w:val="24"/>
        </w:rPr>
        <w:t>values</w:t>
      </w:r>
      <w:proofErr w:type="gramEnd"/>
      <w:r w:rsidR="003C2AB0" w:rsidRPr="00CC5384">
        <w:rPr>
          <w:rFonts w:ascii="Arial" w:hAnsi="Arial" w:cs="Arial"/>
          <w:sz w:val="24"/>
          <w:szCs w:val="24"/>
        </w:rPr>
        <w:t xml:space="preserve"> and beliefs of the person </w:t>
      </w:r>
      <w:r w:rsidR="009352E1" w:rsidRPr="00CC5384">
        <w:rPr>
          <w:rFonts w:ascii="Arial" w:hAnsi="Arial" w:cs="Arial"/>
          <w:sz w:val="24"/>
          <w:szCs w:val="24"/>
        </w:rPr>
        <w:t xml:space="preserve">should of course </w:t>
      </w:r>
      <w:r w:rsidR="00DB17EB" w:rsidRPr="00CC5384">
        <w:rPr>
          <w:rFonts w:ascii="Arial" w:hAnsi="Arial" w:cs="Arial"/>
          <w:sz w:val="24"/>
          <w:szCs w:val="24"/>
        </w:rPr>
        <w:t>be central</w:t>
      </w:r>
      <w:r w:rsidR="003C2AB0" w:rsidRPr="00CC5384">
        <w:rPr>
          <w:rFonts w:ascii="Arial" w:hAnsi="Arial" w:cs="Arial"/>
          <w:sz w:val="24"/>
          <w:szCs w:val="24"/>
        </w:rPr>
        <w:t xml:space="preserve"> to the decision made</w:t>
      </w:r>
      <w:r w:rsidR="009352E1" w:rsidRPr="00CC5384">
        <w:rPr>
          <w:rFonts w:ascii="Arial" w:hAnsi="Arial" w:cs="Arial"/>
          <w:sz w:val="24"/>
          <w:szCs w:val="24"/>
        </w:rPr>
        <w:t>. There are times however when decisions, taken in a person’s best interest, are contrary to the persons wishes and feelings. Th</w:t>
      </w:r>
      <w:r w:rsidR="00594001" w:rsidRPr="00CC5384">
        <w:rPr>
          <w:rFonts w:ascii="Arial" w:hAnsi="Arial" w:cs="Arial"/>
          <w:sz w:val="24"/>
          <w:szCs w:val="24"/>
        </w:rPr>
        <w:t>is</w:t>
      </w:r>
      <w:r w:rsidR="00DA43C7" w:rsidRPr="00CC5384">
        <w:rPr>
          <w:rFonts w:ascii="Arial" w:hAnsi="Arial" w:cs="Arial"/>
          <w:sz w:val="24"/>
          <w:szCs w:val="24"/>
        </w:rPr>
        <w:t xml:space="preserve"> </w:t>
      </w:r>
      <w:r w:rsidR="009352E1" w:rsidRPr="00CC5384">
        <w:rPr>
          <w:rFonts w:ascii="Arial" w:hAnsi="Arial" w:cs="Arial"/>
          <w:sz w:val="24"/>
          <w:szCs w:val="24"/>
        </w:rPr>
        <w:t xml:space="preserve">can be </w:t>
      </w:r>
      <w:r w:rsidR="00594001" w:rsidRPr="00CC5384">
        <w:rPr>
          <w:rFonts w:ascii="Arial" w:hAnsi="Arial" w:cs="Arial"/>
          <w:sz w:val="24"/>
          <w:szCs w:val="24"/>
        </w:rPr>
        <w:t>challenging</w:t>
      </w:r>
      <w:r w:rsidR="009352E1" w:rsidRPr="00CC5384">
        <w:rPr>
          <w:rFonts w:ascii="Arial" w:hAnsi="Arial" w:cs="Arial"/>
          <w:sz w:val="24"/>
          <w:szCs w:val="24"/>
        </w:rPr>
        <w:t xml:space="preserve"> </w:t>
      </w:r>
      <w:r w:rsidR="00DB17EB" w:rsidRPr="00CC5384">
        <w:rPr>
          <w:rFonts w:ascii="Arial" w:hAnsi="Arial" w:cs="Arial"/>
          <w:sz w:val="24"/>
          <w:szCs w:val="24"/>
        </w:rPr>
        <w:t>f</w:t>
      </w:r>
      <w:r w:rsidR="009352E1" w:rsidRPr="00CC5384">
        <w:rPr>
          <w:rFonts w:ascii="Arial" w:hAnsi="Arial" w:cs="Arial"/>
          <w:sz w:val="24"/>
          <w:szCs w:val="24"/>
        </w:rPr>
        <w:t xml:space="preserve">or </w:t>
      </w:r>
      <w:r w:rsidR="00594001" w:rsidRPr="00CC5384">
        <w:rPr>
          <w:rFonts w:ascii="Arial" w:hAnsi="Arial" w:cs="Arial"/>
          <w:sz w:val="24"/>
          <w:szCs w:val="24"/>
        </w:rPr>
        <w:t xml:space="preserve">the </w:t>
      </w:r>
      <w:r w:rsidR="009352E1" w:rsidRPr="00CC5384">
        <w:rPr>
          <w:rFonts w:ascii="Arial" w:hAnsi="Arial" w:cs="Arial"/>
          <w:sz w:val="24"/>
          <w:szCs w:val="24"/>
        </w:rPr>
        <w:t>practitioner</w:t>
      </w:r>
      <w:r w:rsidR="00DA43C7" w:rsidRPr="00CC5384">
        <w:rPr>
          <w:rFonts w:ascii="Arial" w:hAnsi="Arial" w:cs="Arial"/>
          <w:sz w:val="24"/>
          <w:szCs w:val="24"/>
        </w:rPr>
        <w:t>s</w:t>
      </w:r>
      <w:r w:rsidR="00594001" w:rsidRPr="00CC5384">
        <w:rPr>
          <w:rFonts w:ascii="Arial" w:hAnsi="Arial" w:cs="Arial"/>
          <w:sz w:val="24"/>
          <w:szCs w:val="24"/>
        </w:rPr>
        <w:t xml:space="preserve"> involved</w:t>
      </w:r>
      <w:r w:rsidR="009352E1" w:rsidRPr="00CC5384">
        <w:rPr>
          <w:rFonts w:ascii="Arial" w:hAnsi="Arial" w:cs="Arial"/>
          <w:sz w:val="24"/>
          <w:szCs w:val="24"/>
        </w:rPr>
        <w:t>. The</w:t>
      </w:r>
      <w:r w:rsidR="00DB17EB" w:rsidRPr="00CC5384">
        <w:rPr>
          <w:rFonts w:ascii="Arial" w:hAnsi="Arial" w:cs="Arial"/>
          <w:sz w:val="24"/>
          <w:szCs w:val="24"/>
        </w:rPr>
        <w:t xml:space="preserve"> cases</w:t>
      </w:r>
      <w:r w:rsidR="009352E1" w:rsidRPr="00CC5384">
        <w:rPr>
          <w:rFonts w:ascii="Arial" w:hAnsi="Arial" w:cs="Arial"/>
          <w:sz w:val="24"/>
          <w:szCs w:val="24"/>
        </w:rPr>
        <w:t xml:space="preserve"> may also involve the complexity of </w:t>
      </w:r>
      <w:r w:rsidR="00897ECA" w:rsidRPr="00CC5384">
        <w:rPr>
          <w:rFonts w:ascii="Arial" w:hAnsi="Arial" w:cs="Arial"/>
          <w:sz w:val="24"/>
          <w:szCs w:val="24"/>
        </w:rPr>
        <w:t xml:space="preserve">requiring the involvement of the Court of Protection. In a similar vein, decisions may need to be made in the face of significant opposition from family members / friends of the person, requiring the involvement of the Court.  </w:t>
      </w:r>
    </w:p>
    <w:p w14:paraId="6FE0443F" w14:textId="77777777" w:rsidR="00897ECA" w:rsidRPr="00CC5384" w:rsidRDefault="00897ECA" w:rsidP="00CC5384">
      <w:pPr>
        <w:autoSpaceDE w:val="0"/>
        <w:autoSpaceDN w:val="0"/>
        <w:adjustRightInd w:val="0"/>
        <w:spacing w:after="120" w:line="360" w:lineRule="auto"/>
        <w:rPr>
          <w:rFonts w:ascii="Arial" w:hAnsi="Arial" w:cs="Arial"/>
          <w:sz w:val="24"/>
          <w:szCs w:val="24"/>
        </w:rPr>
      </w:pPr>
    </w:p>
    <w:p w14:paraId="4D04FAD0" w14:textId="30A49822" w:rsidR="00405530" w:rsidRPr="00CC5384" w:rsidRDefault="00405530" w:rsidP="00CC5384">
      <w:pPr>
        <w:autoSpaceDE w:val="0"/>
        <w:autoSpaceDN w:val="0"/>
        <w:adjustRightInd w:val="0"/>
        <w:spacing w:after="120" w:line="360" w:lineRule="auto"/>
        <w:rPr>
          <w:rFonts w:ascii="Arial" w:hAnsi="Arial" w:cs="Arial"/>
          <w:color w:val="1F1F1F"/>
          <w:sz w:val="24"/>
          <w:szCs w:val="24"/>
          <w:shd w:val="clear" w:color="auto" w:fill="FFFFFF"/>
        </w:rPr>
      </w:pPr>
    </w:p>
    <w:p w14:paraId="2CF96B9C" w14:textId="77777777" w:rsidR="00405530" w:rsidRPr="00CC5384" w:rsidRDefault="00405530" w:rsidP="00CC5384">
      <w:pPr>
        <w:autoSpaceDE w:val="0"/>
        <w:autoSpaceDN w:val="0"/>
        <w:adjustRightInd w:val="0"/>
        <w:spacing w:after="120" w:line="360" w:lineRule="auto"/>
        <w:rPr>
          <w:rFonts w:ascii="Arial" w:hAnsi="Arial" w:cs="Arial"/>
          <w:color w:val="1F1F1F"/>
          <w:sz w:val="24"/>
          <w:szCs w:val="24"/>
          <w:shd w:val="clear" w:color="auto" w:fill="FFFFFF"/>
        </w:rPr>
      </w:pPr>
    </w:p>
    <w:p w14:paraId="67ED5FDE" w14:textId="7BEF715A" w:rsidR="00BC6CE2" w:rsidRPr="00CC5384" w:rsidRDefault="00BC6CE2" w:rsidP="00CC5384">
      <w:pPr>
        <w:spacing w:line="360" w:lineRule="auto"/>
        <w:rPr>
          <w:rFonts w:ascii="Arial" w:hAnsi="Arial" w:cs="Arial"/>
          <w:sz w:val="24"/>
          <w:szCs w:val="24"/>
        </w:rPr>
      </w:pPr>
      <w:r w:rsidRPr="00CC5384">
        <w:rPr>
          <w:rFonts w:ascii="Arial" w:hAnsi="Arial" w:cs="Arial"/>
          <w:sz w:val="24"/>
          <w:szCs w:val="24"/>
        </w:rPr>
        <w:t xml:space="preserve">The law </w:t>
      </w:r>
      <w:r w:rsidR="00331437" w:rsidRPr="00CC5384">
        <w:rPr>
          <w:rFonts w:ascii="Arial" w:hAnsi="Arial" w:cs="Arial"/>
          <w:sz w:val="24"/>
          <w:szCs w:val="24"/>
        </w:rPr>
        <w:t xml:space="preserve">also </w:t>
      </w:r>
      <w:r w:rsidRPr="00CC5384">
        <w:rPr>
          <w:rFonts w:ascii="Arial" w:hAnsi="Arial" w:cs="Arial"/>
          <w:sz w:val="24"/>
          <w:szCs w:val="24"/>
        </w:rPr>
        <w:t>covers:</w:t>
      </w:r>
    </w:p>
    <w:p w14:paraId="035AADC4" w14:textId="1A160715" w:rsidR="00BC6CE2" w:rsidRPr="00CC5384" w:rsidRDefault="00BC6CE2" w:rsidP="00CC5384">
      <w:pPr>
        <w:pStyle w:val="ListParagraph"/>
        <w:numPr>
          <w:ilvl w:val="0"/>
          <w:numId w:val="1"/>
        </w:numPr>
        <w:spacing w:line="360" w:lineRule="auto"/>
        <w:rPr>
          <w:rFonts w:ascii="Arial" w:hAnsi="Arial" w:cs="Arial"/>
          <w:sz w:val="24"/>
          <w:szCs w:val="24"/>
        </w:rPr>
      </w:pPr>
      <w:r w:rsidRPr="00CC5384">
        <w:rPr>
          <w:rFonts w:ascii="Arial" w:hAnsi="Arial" w:cs="Arial"/>
          <w:sz w:val="24"/>
          <w:szCs w:val="24"/>
        </w:rPr>
        <w:t>What is meant by “lacking capacity” to make a particular decision</w:t>
      </w:r>
      <w:r w:rsidR="00D508D4" w:rsidRPr="00CC5384">
        <w:rPr>
          <w:rFonts w:ascii="Arial" w:hAnsi="Arial" w:cs="Arial"/>
          <w:sz w:val="24"/>
          <w:szCs w:val="24"/>
        </w:rPr>
        <w:t>.</w:t>
      </w:r>
    </w:p>
    <w:p w14:paraId="27D1C163" w14:textId="42036B88" w:rsidR="00BC6CE2" w:rsidRPr="00CC5384" w:rsidRDefault="00BC6CE2" w:rsidP="00CC5384">
      <w:pPr>
        <w:pStyle w:val="ListParagraph"/>
        <w:numPr>
          <w:ilvl w:val="0"/>
          <w:numId w:val="1"/>
        </w:numPr>
        <w:spacing w:line="360" w:lineRule="auto"/>
        <w:rPr>
          <w:rFonts w:ascii="Arial" w:hAnsi="Arial" w:cs="Arial"/>
          <w:sz w:val="24"/>
          <w:szCs w:val="24"/>
        </w:rPr>
      </w:pPr>
      <w:r w:rsidRPr="00CC5384">
        <w:rPr>
          <w:rFonts w:ascii="Arial" w:hAnsi="Arial" w:cs="Arial"/>
          <w:sz w:val="24"/>
          <w:szCs w:val="24"/>
        </w:rPr>
        <w:t xml:space="preserve">How and when a person’s capacity to </w:t>
      </w:r>
      <w:proofErr w:type="gramStart"/>
      <w:r w:rsidRPr="00CC5384">
        <w:rPr>
          <w:rFonts w:ascii="Arial" w:hAnsi="Arial" w:cs="Arial"/>
          <w:sz w:val="24"/>
          <w:szCs w:val="24"/>
        </w:rPr>
        <w:t>make a decision</w:t>
      </w:r>
      <w:proofErr w:type="gramEnd"/>
      <w:r w:rsidRPr="00CC5384">
        <w:rPr>
          <w:rFonts w:ascii="Arial" w:hAnsi="Arial" w:cs="Arial"/>
          <w:sz w:val="24"/>
          <w:szCs w:val="24"/>
        </w:rPr>
        <w:t xml:space="preserve"> should be assessed</w:t>
      </w:r>
      <w:r w:rsidR="00D508D4" w:rsidRPr="00CC5384">
        <w:rPr>
          <w:rFonts w:ascii="Arial" w:hAnsi="Arial" w:cs="Arial"/>
          <w:sz w:val="24"/>
          <w:szCs w:val="24"/>
        </w:rPr>
        <w:t>.</w:t>
      </w:r>
    </w:p>
    <w:p w14:paraId="601F0801" w14:textId="14DDB175" w:rsidR="00BC6CE2" w:rsidRPr="00CC5384" w:rsidRDefault="00BC6CE2" w:rsidP="00CC5384">
      <w:pPr>
        <w:pStyle w:val="ListParagraph"/>
        <w:numPr>
          <w:ilvl w:val="0"/>
          <w:numId w:val="1"/>
        </w:numPr>
        <w:spacing w:line="360" w:lineRule="auto"/>
        <w:rPr>
          <w:rFonts w:ascii="Arial" w:hAnsi="Arial" w:cs="Arial"/>
          <w:sz w:val="24"/>
          <w:szCs w:val="24"/>
        </w:rPr>
      </w:pPr>
      <w:r w:rsidRPr="00CC5384">
        <w:rPr>
          <w:rFonts w:ascii="Arial" w:hAnsi="Arial" w:cs="Arial"/>
          <w:sz w:val="24"/>
          <w:szCs w:val="24"/>
        </w:rPr>
        <w:t>The responsibilities and duties of people who make decisions on other people’s behalf</w:t>
      </w:r>
      <w:r w:rsidR="00D508D4" w:rsidRPr="00CC5384">
        <w:rPr>
          <w:rFonts w:ascii="Arial" w:hAnsi="Arial" w:cs="Arial"/>
          <w:sz w:val="24"/>
          <w:szCs w:val="24"/>
        </w:rPr>
        <w:t>.</w:t>
      </w:r>
    </w:p>
    <w:p w14:paraId="0E313760" w14:textId="11087BB3" w:rsidR="00BC6CE2" w:rsidRPr="00CC5384" w:rsidRDefault="00BC6CE2" w:rsidP="00CC5384">
      <w:pPr>
        <w:pStyle w:val="ListParagraph"/>
        <w:numPr>
          <w:ilvl w:val="0"/>
          <w:numId w:val="1"/>
        </w:numPr>
        <w:spacing w:line="360" w:lineRule="auto"/>
        <w:rPr>
          <w:rFonts w:ascii="Arial" w:hAnsi="Arial" w:cs="Arial"/>
          <w:sz w:val="24"/>
          <w:szCs w:val="24"/>
        </w:rPr>
      </w:pPr>
      <w:r w:rsidRPr="00CC5384">
        <w:rPr>
          <w:rFonts w:ascii="Arial" w:hAnsi="Arial" w:cs="Arial"/>
          <w:sz w:val="24"/>
          <w:szCs w:val="24"/>
        </w:rPr>
        <w:t xml:space="preserve">Independent support arrangements for people who lack the capacity to </w:t>
      </w:r>
      <w:proofErr w:type="gramStart"/>
      <w:r w:rsidRPr="00CC5384">
        <w:rPr>
          <w:rFonts w:ascii="Arial" w:hAnsi="Arial" w:cs="Arial"/>
          <w:sz w:val="24"/>
          <w:szCs w:val="24"/>
        </w:rPr>
        <w:t>make a decision</w:t>
      </w:r>
      <w:proofErr w:type="gramEnd"/>
      <w:r w:rsidR="00D508D4" w:rsidRPr="00CC5384">
        <w:rPr>
          <w:rFonts w:ascii="Arial" w:hAnsi="Arial" w:cs="Arial"/>
          <w:sz w:val="24"/>
          <w:szCs w:val="24"/>
        </w:rPr>
        <w:t>.</w:t>
      </w:r>
    </w:p>
    <w:p w14:paraId="1A871972" w14:textId="404FCB15" w:rsidR="00BC6CE2" w:rsidRPr="00CC5384" w:rsidRDefault="00BC6CE2" w:rsidP="00CC5384">
      <w:pPr>
        <w:pStyle w:val="ListParagraph"/>
        <w:numPr>
          <w:ilvl w:val="0"/>
          <w:numId w:val="1"/>
        </w:numPr>
        <w:spacing w:line="360" w:lineRule="auto"/>
        <w:rPr>
          <w:rFonts w:ascii="Arial" w:hAnsi="Arial" w:cs="Arial"/>
          <w:sz w:val="24"/>
          <w:szCs w:val="24"/>
        </w:rPr>
      </w:pPr>
      <w:r w:rsidRPr="00CC5384">
        <w:rPr>
          <w:rFonts w:ascii="Arial" w:hAnsi="Arial" w:cs="Arial"/>
          <w:sz w:val="24"/>
          <w:szCs w:val="24"/>
        </w:rPr>
        <w:t>What people can do if they disagree with a decision made for them or about them</w:t>
      </w:r>
      <w:r w:rsidR="00D508D4" w:rsidRPr="00CC5384">
        <w:rPr>
          <w:rFonts w:ascii="Arial" w:hAnsi="Arial" w:cs="Arial"/>
          <w:sz w:val="24"/>
          <w:szCs w:val="24"/>
        </w:rPr>
        <w:t>.</w:t>
      </w:r>
    </w:p>
    <w:p w14:paraId="7CAFCDFE" w14:textId="1C753C53" w:rsidR="00BC6CE2" w:rsidRPr="00CC5384" w:rsidRDefault="00BC6CE2" w:rsidP="00CC5384">
      <w:pPr>
        <w:pStyle w:val="ListParagraph"/>
        <w:numPr>
          <w:ilvl w:val="0"/>
          <w:numId w:val="1"/>
        </w:numPr>
        <w:spacing w:line="360" w:lineRule="auto"/>
        <w:rPr>
          <w:rFonts w:ascii="Arial" w:hAnsi="Arial" w:cs="Arial"/>
          <w:sz w:val="24"/>
          <w:szCs w:val="24"/>
        </w:rPr>
      </w:pPr>
      <w:r w:rsidRPr="00CC5384">
        <w:rPr>
          <w:rFonts w:ascii="Arial" w:hAnsi="Arial" w:cs="Arial"/>
          <w:sz w:val="24"/>
          <w:szCs w:val="24"/>
        </w:rPr>
        <w:t>When and how certain parts of the health and social care sectors can deprive people of their liberty</w:t>
      </w:r>
      <w:r w:rsidR="0093558A" w:rsidRPr="00CC5384">
        <w:rPr>
          <w:rFonts w:ascii="Arial" w:hAnsi="Arial" w:cs="Arial"/>
          <w:sz w:val="24"/>
          <w:szCs w:val="24"/>
        </w:rPr>
        <w:t>.</w:t>
      </w:r>
    </w:p>
    <w:p w14:paraId="7453548E" w14:textId="42C47B3E" w:rsidR="00BC6CE2" w:rsidRPr="00CC5384" w:rsidRDefault="00BC6CE2" w:rsidP="00CC5384">
      <w:pPr>
        <w:spacing w:line="360" w:lineRule="auto"/>
        <w:rPr>
          <w:rFonts w:ascii="Arial" w:hAnsi="Arial" w:cs="Arial"/>
          <w:sz w:val="24"/>
          <w:szCs w:val="24"/>
        </w:rPr>
      </w:pPr>
      <w:r w:rsidRPr="00CC5384">
        <w:rPr>
          <w:rFonts w:ascii="Arial" w:hAnsi="Arial" w:cs="Arial"/>
          <w:sz w:val="24"/>
          <w:szCs w:val="24"/>
        </w:rPr>
        <w:t>The Act has 5 key principles which must be implemented within a trauma informed approach</w:t>
      </w:r>
      <w:r w:rsidR="00331437" w:rsidRPr="00CC5384">
        <w:rPr>
          <w:rFonts w:ascii="Arial" w:hAnsi="Arial" w:cs="Arial"/>
          <w:sz w:val="24"/>
          <w:szCs w:val="24"/>
        </w:rPr>
        <w:t xml:space="preserve"> that balances fundamental huma</w:t>
      </w:r>
      <w:r w:rsidR="004B70FA" w:rsidRPr="00CC5384">
        <w:rPr>
          <w:rFonts w:ascii="Arial" w:hAnsi="Arial" w:cs="Arial"/>
          <w:sz w:val="24"/>
          <w:szCs w:val="24"/>
        </w:rPr>
        <w:t>n</w:t>
      </w:r>
      <w:r w:rsidR="00331437" w:rsidRPr="00CC5384">
        <w:rPr>
          <w:rFonts w:ascii="Arial" w:hAnsi="Arial" w:cs="Arial"/>
          <w:sz w:val="24"/>
          <w:szCs w:val="24"/>
        </w:rPr>
        <w:t xml:space="preserve"> rights</w:t>
      </w:r>
      <w:r w:rsidRPr="00CC5384">
        <w:rPr>
          <w:rFonts w:ascii="Arial" w:hAnsi="Arial" w:cs="Arial"/>
          <w:sz w:val="24"/>
          <w:szCs w:val="24"/>
        </w:rPr>
        <w:t>:</w:t>
      </w:r>
    </w:p>
    <w:p w14:paraId="0EE80B88" w14:textId="2E58FBBB" w:rsidR="00BC6CE2" w:rsidRPr="00CC5384" w:rsidRDefault="00BC6CE2" w:rsidP="00CC5384">
      <w:pPr>
        <w:pStyle w:val="ListParagraph"/>
        <w:numPr>
          <w:ilvl w:val="0"/>
          <w:numId w:val="2"/>
        </w:numPr>
        <w:spacing w:line="360" w:lineRule="auto"/>
        <w:rPr>
          <w:rFonts w:ascii="Arial" w:hAnsi="Arial" w:cs="Arial"/>
          <w:sz w:val="24"/>
          <w:szCs w:val="24"/>
        </w:rPr>
      </w:pPr>
      <w:r w:rsidRPr="00CC5384">
        <w:rPr>
          <w:rFonts w:ascii="Arial" w:hAnsi="Arial" w:cs="Arial"/>
          <w:sz w:val="24"/>
          <w:szCs w:val="24"/>
        </w:rPr>
        <w:t>We must begin by assuming that people have capacity</w:t>
      </w:r>
      <w:r w:rsidR="00D508D4" w:rsidRPr="00CC5384">
        <w:rPr>
          <w:rFonts w:ascii="Arial" w:hAnsi="Arial" w:cs="Arial"/>
          <w:sz w:val="24"/>
          <w:szCs w:val="24"/>
        </w:rPr>
        <w:t>.</w:t>
      </w:r>
    </w:p>
    <w:p w14:paraId="089F2641" w14:textId="3EFEA235" w:rsidR="00BC6CE2" w:rsidRPr="00CC5384" w:rsidRDefault="00BC6CE2" w:rsidP="00CC5384">
      <w:pPr>
        <w:pStyle w:val="ListParagraph"/>
        <w:numPr>
          <w:ilvl w:val="0"/>
          <w:numId w:val="2"/>
        </w:numPr>
        <w:spacing w:line="360" w:lineRule="auto"/>
        <w:rPr>
          <w:rFonts w:ascii="Arial" w:hAnsi="Arial" w:cs="Arial"/>
          <w:sz w:val="24"/>
          <w:szCs w:val="24"/>
        </w:rPr>
      </w:pPr>
      <w:r w:rsidRPr="00CC5384">
        <w:rPr>
          <w:rFonts w:ascii="Arial" w:hAnsi="Arial" w:cs="Arial"/>
          <w:sz w:val="24"/>
          <w:szCs w:val="24"/>
        </w:rPr>
        <w:t>People must be helped</w:t>
      </w:r>
      <w:r w:rsidR="00331437" w:rsidRPr="00CC5384">
        <w:rPr>
          <w:rFonts w:ascii="Arial" w:hAnsi="Arial" w:cs="Arial"/>
          <w:sz w:val="24"/>
          <w:szCs w:val="24"/>
        </w:rPr>
        <w:t xml:space="preserve"> </w:t>
      </w:r>
      <w:r w:rsidR="00CC5384">
        <w:rPr>
          <w:rFonts w:ascii="Arial" w:hAnsi="Arial" w:cs="Arial"/>
          <w:sz w:val="24"/>
          <w:szCs w:val="24"/>
        </w:rPr>
        <w:t xml:space="preserve">and </w:t>
      </w:r>
      <w:r w:rsidR="00331437" w:rsidRPr="00CC5384">
        <w:rPr>
          <w:rFonts w:ascii="Arial" w:hAnsi="Arial" w:cs="Arial"/>
          <w:sz w:val="24"/>
          <w:szCs w:val="24"/>
        </w:rPr>
        <w:t xml:space="preserve">supported </w:t>
      </w:r>
      <w:r w:rsidRPr="00CC5384">
        <w:rPr>
          <w:rFonts w:ascii="Arial" w:hAnsi="Arial" w:cs="Arial"/>
          <w:sz w:val="24"/>
          <w:szCs w:val="24"/>
        </w:rPr>
        <w:t>to make decisions</w:t>
      </w:r>
      <w:r w:rsidR="00D508D4" w:rsidRPr="00CC5384">
        <w:rPr>
          <w:rFonts w:ascii="Arial" w:hAnsi="Arial" w:cs="Arial"/>
          <w:sz w:val="24"/>
          <w:szCs w:val="24"/>
        </w:rPr>
        <w:t>.</w:t>
      </w:r>
      <w:r w:rsidR="002B36F8" w:rsidRPr="00CC5384">
        <w:rPr>
          <w:rFonts w:ascii="Arial" w:hAnsi="Arial" w:cs="Arial"/>
          <w:sz w:val="24"/>
          <w:szCs w:val="24"/>
        </w:rPr>
        <w:t xml:space="preserve"> </w:t>
      </w:r>
    </w:p>
    <w:p w14:paraId="6EB648BE" w14:textId="52C5FB12" w:rsidR="00BC6CE2" w:rsidRPr="00CC5384" w:rsidRDefault="00BC6CE2" w:rsidP="00CC5384">
      <w:pPr>
        <w:pStyle w:val="ListParagraph"/>
        <w:numPr>
          <w:ilvl w:val="0"/>
          <w:numId w:val="2"/>
        </w:numPr>
        <w:spacing w:line="360" w:lineRule="auto"/>
        <w:rPr>
          <w:rFonts w:ascii="Arial" w:hAnsi="Arial" w:cs="Arial"/>
          <w:sz w:val="24"/>
          <w:szCs w:val="24"/>
        </w:rPr>
      </w:pPr>
      <w:r w:rsidRPr="00CC5384">
        <w:rPr>
          <w:rFonts w:ascii="Arial" w:hAnsi="Arial" w:cs="Arial"/>
          <w:sz w:val="24"/>
          <w:szCs w:val="24"/>
        </w:rPr>
        <w:t>Unwise decisions do not necessarily mean a lack of capacity</w:t>
      </w:r>
      <w:r w:rsidR="00D508D4" w:rsidRPr="00CC5384">
        <w:rPr>
          <w:rFonts w:ascii="Arial" w:hAnsi="Arial" w:cs="Arial"/>
          <w:sz w:val="24"/>
          <w:szCs w:val="24"/>
        </w:rPr>
        <w:t>.</w:t>
      </w:r>
    </w:p>
    <w:p w14:paraId="6FAD3B72" w14:textId="2BB1C542" w:rsidR="00BC6CE2" w:rsidRPr="00CC5384" w:rsidRDefault="00BC6CE2" w:rsidP="00CC5384">
      <w:pPr>
        <w:pStyle w:val="ListParagraph"/>
        <w:numPr>
          <w:ilvl w:val="0"/>
          <w:numId w:val="2"/>
        </w:numPr>
        <w:spacing w:line="360" w:lineRule="auto"/>
        <w:rPr>
          <w:rFonts w:ascii="Arial" w:hAnsi="Arial" w:cs="Arial"/>
          <w:sz w:val="24"/>
          <w:szCs w:val="24"/>
        </w:rPr>
      </w:pPr>
      <w:r w:rsidRPr="00CC5384">
        <w:rPr>
          <w:rFonts w:ascii="Arial" w:hAnsi="Arial" w:cs="Arial"/>
          <w:sz w:val="24"/>
          <w:szCs w:val="24"/>
        </w:rPr>
        <w:t>Decisions must be taken in the person’s best interest</w:t>
      </w:r>
      <w:r w:rsidR="00D508D4" w:rsidRPr="00CC5384">
        <w:rPr>
          <w:rFonts w:ascii="Arial" w:hAnsi="Arial" w:cs="Arial"/>
          <w:sz w:val="24"/>
          <w:szCs w:val="24"/>
        </w:rPr>
        <w:t>.</w:t>
      </w:r>
    </w:p>
    <w:p w14:paraId="14F724E4" w14:textId="4C11B6FE" w:rsidR="00207B3A" w:rsidRDefault="00BC6CE2" w:rsidP="00CC5384">
      <w:pPr>
        <w:pStyle w:val="ListParagraph"/>
        <w:numPr>
          <w:ilvl w:val="0"/>
          <w:numId w:val="2"/>
        </w:numPr>
        <w:spacing w:line="360" w:lineRule="auto"/>
        <w:rPr>
          <w:rFonts w:ascii="Arial" w:hAnsi="Arial" w:cs="Arial"/>
          <w:sz w:val="24"/>
          <w:szCs w:val="24"/>
        </w:rPr>
      </w:pPr>
      <w:r w:rsidRPr="00CC5384">
        <w:rPr>
          <w:rFonts w:ascii="Arial" w:hAnsi="Arial" w:cs="Arial"/>
          <w:sz w:val="24"/>
          <w:szCs w:val="24"/>
        </w:rPr>
        <w:t xml:space="preserve">Decisions must be as least restrictive of </w:t>
      </w:r>
      <w:r w:rsidR="00440716" w:rsidRPr="00CC5384">
        <w:rPr>
          <w:rFonts w:ascii="Arial" w:hAnsi="Arial" w:cs="Arial"/>
          <w:sz w:val="24"/>
          <w:szCs w:val="24"/>
        </w:rPr>
        <w:t xml:space="preserve">individuals rights and </w:t>
      </w:r>
      <w:r w:rsidRPr="00CC5384">
        <w:rPr>
          <w:rFonts w:ascii="Arial" w:hAnsi="Arial" w:cs="Arial"/>
          <w:sz w:val="24"/>
          <w:szCs w:val="24"/>
        </w:rPr>
        <w:t>freedom as possible</w:t>
      </w:r>
      <w:r w:rsidR="00CC5384">
        <w:rPr>
          <w:rFonts w:ascii="Arial" w:hAnsi="Arial" w:cs="Arial"/>
          <w:sz w:val="24"/>
          <w:szCs w:val="24"/>
        </w:rPr>
        <w:t>.</w:t>
      </w:r>
    </w:p>
    <w:p w14:paraId="25C82D39" w14:textId="77777777" w:rsidR="00CC5384" w:rsidRPr="00CC5384" w:rsidRDefault="00CC5384" w:rsidP="00CC5384">
      <w:pPr>
        <w:pStyle w:val="ListParagraph"/>
        <w:spacing w:line="360" w:lineRule="auto"/>
        <w:rPr>
          <w:rFonts w:ascii="Arial" w:hAnsi="Arial" w:cs="Arial"/>
          <w:sz w:val="24"/>
          <w:szCs w:val="24"/>
        </w:rPr>
      </w:pPr>
    </w:p>
    <w:p w14:paraId="0B2FEDB8" w14:textId="6B0F9B54" w:rsidR="00BC6CE2" w:rsidRPr="00CC5384" w:rsidRDefault="00BC6CE2" w:rsidP="00CC5384">
      <w:pPr>
        <w:spacing w:line="360" w:lineRule="auto"/>
        <w:rPr>
          <w:rFonts w:ascii="Arial" w:hAnsi="Arial" w:cs="Arial"/>
          <w:sz w:val="24"/>
          <w:szCs w:val="24"/>
          <w:u w:val="single"/>
        </w:rPr>
      </w:pPr>
      <w:r w:rsidRPr="00CC5384">
        <w:rPr>
          <w:rFonts w:ascii="Arial" w:hAnsi="Arial" w:cs="Arial"/>
          <w:sz w:val="24"/>
          <w:szCs w:val="24"/>
          <w:u w:val="single"/>
        </w:rPr>
        <w:t>Purpose of the MCA Practice Community</w:t>
      </w:r>
    </w:p>
    <w:p w14:paraId="26A9DD61" w14:textId="0B7BA160" w:rsidR="00BC6CE2" w:rsidRPr="00CC5384" w:rsidRDefault="00BC6CE2" w:rsidP="00CC5384">
      <w:pPr>
        <w:pStyle w:val="ListParagraph"/>
        <w:numPr>
          <w:ilvl w:val="0"/>
          <w:numId w:val="3"/>
        </w:numPr>
        <w:spacing w:line="360" w:lineRule="auto"/>
        <w:rPr>
          <w:rFonts w:ascii="Arial" w:hAnsi="Arial" w:cs="Arial"/>
          <w:sz w:val="24"/>
          <w:szCs w:val="24"/>
        </w:rPr>
      </w:pPr>
      <w:r w:rsidRPr="00CC5384">
        <w:rPr>
          <w:rFonts w:ascii="Arial" w:hAnsi="Arial" w:cs="Arial"/>
          <w:sz w:val="24"/>
          <w:szCs w:val="24"/>
        </w:rPr>
        <w:t>To lead a trauma informed implementation of the Mental Capacity Act across the city of Leeds by:</w:t>
      </w:r>
      <w:r w:rsidR="00C11FF6" w:rsidRPr="00CC5384">
        <w:rPr>
          <w:rFonts w:ascii="Arial" w:hAnsi="Arial" w:cs="Arial"/>
          <w:sz w:val="24"/>
          <w:szCs w:val="24"/>
        </w:rPr>
        <w:t xml:space="preserve"> </w:t>
      </w:r>
    </w:p>
    <w:p w14:paraId="59F36288" w14:textId="641BB238" w:rsidR="00BC6CE2" w:rsidRPr="00CC5384" w:rsidRDefault="00BC6CE2" w:rsidP="00CC5384">
      <w:pPr>
        <w:pStyle w:val="ListParagraph"/>
        <w:numPr>
          <w:ilvl w:val="1"/>
          <w:numId w:val="3"/>
        </w:numPr>
        <w:spacing w:line="360" w:lineRule="auto"/>
        <w:rPr>
          <w:rFonts w:ascii="Arial" w:hAnsi="Arial" w:cs="Arial"/>
          <w:sz w:val="24"/>
          <w:szCs w:val="24"/>
        </w:rPr>
      </w:pPr>
      <w:r w:rsidRPr="00CC5384">
        <w:rPr>
          <w:rFonts w:ascii="Arial" w:hAnsi="Arial" w:cs="Arial"/>
          <w:sz w:val="24"/>
          <w:szCs w:val="24"/>
        </w:rPr>
        <w:t xml:space="preserve">Representing a wide range of organisations committed </w:t>
      </w:r>
      <w:r w:rsidR="00440716" w:rsidRPr="00CC5384">
        <w:rPr>
          <w:rFonts w:ascii="Arial" w:hAnsi="Arial" w:cs="Arial"/>
          <w:sz w:val="24"/>
          <w:szCs w:val="24"/>
        </w:rPr>
        <w:t>to</w:t>
      </w:r>
      <w:r w:rsidRPr="00CC5384">
        <w:rPr>
          <w:rFonts w:ascii="Arial" w:hAnsi="Arial" w:cs="Arial"/>
          <w:sz w:val="24"/>
          <w:szCs w:val="24"/>
        </w:rPr>
        <w:t xml:space="preserve"> a greater understanding of and the lawful implementation of the Mental Capacity Act via trauma informed practice</w:t>
      </w:r>
      <w:r w:rsidR="00D508D4" w:rsidRPr="00CC5384">
        <w:rPr>
          <w:rFonts w:ascii="Arial" w:hAnsi="Arial" w:cs="Arial"/>
          <w:sz w:val="24"/>
          <w:szCs w:val="24"/>
        </w:rPr>
        <w:t>.</w:t>
      </w:r>
    </w:p>
    <w:p w14:paraId="2C094A25" w14:textId="20EAA629" w:rsidR="0093558A" w:rsidRPr="00CC5384" w:rsidRDefault="00BC6CE2" w:rsidP="00CC5384">
      <w:pPr>
        <w:pStyle w:val="ListParagraph"/>
        <w:numPr>
          <w:ilvl w:val="1"/>
          <w:numId w:val="3"/>
        </w:numPr>
        <w:spacing w:line="360" w:lineRule="auto"/>
        <w:rPr>
          <w:rFonts w:ascii="Arial" w:hAnsi="Arial" w:cs="Arial"/>
          <w:sz w:val="24"/>
          <w:szCs w:val="24"/>
        </w:rPr>
      </w:pPr>
      <w:r w:rsidRPr="00CC5384">
        <w:rPr>
          <w:rFonts w:ascii="Arial" w:hAnsi="Arial" w:cs="Arial"/>
          <w:sz w:val="24"/>
          <w:szCs w:val="24"/>
        </w:rPr>
        <w:t xml:space="preserve">Upholding a set of values and </w:t>
      </w:r>
      <w:r w:rsidR="00C11FF6" w:rsidRPr="00CC5384">
        <w:rPr>
          <w:rFonts w:ascii="Arial" w:hAnsi="Arial" w:cs="Arial"/>
          <w:sz w:val="24"/>
          <w:szCs w:val="24"/>
        </w:rPr>
        <w:t>how</w:t>
      </w:r>
      <w:r w:rsidRPr="00CC5384">
        <w:rPr>
          <w:rFonts w:ascii="Arial" w:hAnsi="Arial" w:cs="Arial"/>
          <w:sz w:val="24"/>
          <w:szCs w:val="24"/>
        </w:rPr>
        <w:t xml:space="preserve"> which will ensure that the MCA practice community in Leeds is </w:t>
      </w:r>
      <w:r w:rsidR="002B36F8" w:rsidRPr="00CC5384">
        <w:rPr>
          <w:rFonts w:ascii="Arial" w:hAnsi="Arial" w:cs="Arial"/>
          <w:sz w:val="24"/>
          <w:szCs w:val="24"/>
        </w:rPr>
        <w:t xml:space="preserve">human rights oriented and </w:t>
      </w:r>
      <w:r w:rsidRPr="00CC5384">
        <w:rPr>
          <w:rFonts w:ascii="Arial" w:hAnsi="Arial" w:cs="Arial"/>
          <w:sz w:val="24"/>
          <w:szCs w:val="24"/>
        </w:rPr>
        <w:t>meaningful</w:t>
      </w:r>
      <w:r w:rsidR="00D508D4" w:rsidRPr="00CC5384">
        <w:rPr>
          <w:rFonts w:ascii="Arial" w:hAnsi="Arial" w:cs="Arial"/>
          <w:sz w:val="24"/>
          <w:szCs w:val="24"/>
        </w:rPr>
        <w:t xml:space="preserve">, </w:t>
      </w:r>
      <w:r w:rsidRPr="00CC5384">
        <w:rPr>
          <w:rFonts w:ascii="Arial" w:hAnsi="Arial" w:cs="Arial"/>
          <w:sz w:val="24"/>
          <w:szCs w:val="24"/>
        </w:rPr>
        <w:t>that organisations take responsibility for the lawful implementation of the Act and that senior leaders</w:t>
      </w:r>
      <w:r w:rsidR="0093558A" w:rsidRPr="00CC5384">
        <w:rPr>
          <w:rFonts w:ascii="Arial" w:hAnsi="Arial" w:cs="Arial"/>
          <w:sz w:val="24"/>
          <w:szCs w:val="24"/>
        </w:rPr>
        <w:t xml:space="preserve"> can be reassured that their organisations are confident and competent in this arena</w:t>
      </w:r>
      <w:r w:rsidR="00D508D4" w:rsidRPr="00CC5384">
        <w:rPr>
          <w:rFonts w:ascii="Arial" w:hAnsi="Arial" w:cs="Arial"/>
          <w:sz w:val="24"/>
          <w:szCs w:val="24"/>
        </w:rPr>
        <w:t>.</w:t>
      </w:r>
    </w:p>
    <w:p w14:paraId="485600F9" w14:textId="751C920B" w:rsidR="002B36F8" w:rsidRPr="00CC5384" w:rsidRDefault="0093558A" w:rsidP="00CC5384">
      <w:pPr>
        <w:pStyle w:val="ListParagraph"/>
        <w:numPr>
          <w:ilvl w:val="1"/>
          <w:numId w:val="3"/>
        </w:numPr>
        <w:spacing w:line="360" w:lineRule="auto"/>
        <w:rPr>
          <w:rFonts w:ascii="Arial" w:hAnsi="Arial" w:cs="Arial"/>
          <w:sz w:val="24"/>
          <w:szCs w:val="24"/>
        </w:rPr>
      </w:pPr>
      <w:r w:rsidRPr="00CC5384">
        <w:rPr>
          <w:rFonts w:ascii="Arial" w:hAnsi="Arial" w:cs="Arial"/>
          <w:sz w:val="24"/>
          <w:szCs w:val="24"/>
        </w:rPr>
        <w:t>Acting as a practice development resource by gathering learning from across the region and nationally</w:t>
      </w:r>
      <w:r w:rsidR="00440716" w:rsidRPr="00CC5384">
        <w:rPr>
          <w:rFonts w:ascii="Arial" w:hAnsi="Arial" w:cs="Arial"/>
          <w:sz w:val="24"/>
          <w:szCs w:val="24"/>
        </w:rPr>
        <w:t>.</w:t>
      </w:r>
    </w:p>
    <w:p w14:paraId="66BF2D78" w14:textId="31C71F6E" w:rsidR="0093558A" w:rsidRPr="00CC5384" w:rsidRDefault="00440716" w:rsidP="00CC5384">
      <w:pPr>
        <w:pStyle w:val="ListParagraph"/>
        <w:numPr>
          <w:ilvl w:val="1"/>
          <w:numId w:val="3"/>
        </w:numPr>
        <w:spacing w:line="360" w:lineRule="auto"/>
        <w:rPr>
          <w:rFonts w:ascii="Arial" w:hAnsi="Arial" w:cs="Arial"/>
          <w:sz w:val="24"/>
          <w:szCs w:val="24"/>
        </w:rPr>
      </w:pPr>
      <w:r w:rsidRPr="00CC5384">
        <w:rPr>
          <w:rFonts w:ascii="Arial" w:hAnsi="Arial" w:cs="Arial"/>
          <w:sz w:val="24"/>
          <w:szCs w:val="24"/>
        </w:rPr>
        <w:t>Bringi</w:t>
      </w:r>
      <w:r w:rsidR="002B36F8" w:rsidRPr="00CC5384">
        <w:rPr>
          <w:rFonts w:ascii="Arial" w:hAnsi="Arial" w:cs="Arial"/>
          <w:sz w:val="24"/>
          <w:szCs w:val="24"/>
        </w:rPr>
        <w:t xml:space="preserve">ng together committed and experienced individuals who have a desire to work collaboratively to improve </w:t>
      </w:r>
      <w:r w:rsidRPr="00CC5384">
        <w:rPr>
          <w:rFonts w:ascii="Arial" w:hAnsi="Arial" w:cs="Arial"/>
          <w:sz w:val="24"/>
          <w:szCs w:val="24"/>
        </w:rPr>
        <w:t xml:space="preserve">MCA </w:t>
      </w:r>
      <w:r w:rsidR="002B36F8" w:rsidRPr="00CC5384">
        <w:rPr>
          <w:rFonts w:ascii="Arial" w:hAnsi="Arial" w:cs="Arial"/>
          <w:sz w:val="24"/>
          <w:szCs w:val="24"/>
        </w:rPr>
        <w:t>practice</w:t>
      </w:r>
      <w:r w:rsidRPr="00CC5384">
        <w:rPr>
          <w:rFonts w:ascii="Arial" w:hAnsi="Arial" w:cs="Arial"/>
          <w:sz w:val="24"/>
          <w:szCs w:val="24"/>
        </w:rPr>
        <w:t xml:space="preserve">, </w:t>
      </w:r>
      <w:r w:rsidR="002B36F8" w:rsidRPr="00CC5384">
        <w:rPr>
          <w:rFonts w:ascii="Arial" w:hAnsi="Arial" w:cs="Arial"/>
          <w:sz w:val="24"/>
          <w:szCs w:val="24"/>
        </w:rPr>
        <w:t>provid</w:t>
      </w:r>
      <w:r w:rsidRPr="00CC5384">
        <w:rPr>
          <w:rFonts w:ascii="Arial" w:hAnsi="Arial" w:cs="Arial"/>
          <w:sz w:val="24"/>
          <w:szCs w:val="24"/>
        </w:rPr>
        <w:t>ing</w:t>
      </w:r>
      <w:r w:rsidR="002B36F8" w:rsidRPr="00CC5384">
        <w:rPr>
          <w:rFonts w:ascii="Arial" w:hAnsi="Arial" w:cs="Arial"/>
          <w:sz w:val="24"/>
          <w:szCs w:val="24"/>
        </w:rPr>
        <w:t xml:space="preserve"> an opportunity to build relationships and reduce variance in practice by promoting and sharing experience and best practice.</w:t>
      </w:r>
    </w:p>
    <w:p w14:paraId="01CC67F2" w14:textId="0E1AF11C" w:rsidR="0093558A" w:rsidRPr="00CC5384" w:rsidRDefault="0093558A" w:rsidP="00CC5384">
      <w:pPr>
        <w:pStyle w:val="ListParagraph"/>
        <w:numPr>
          <w:ilvl w:val="1"/>
          <w:numId w:val="3"/>
        </w:numPr>
        <w:spacing w:line="360" w:lineRule="auto"/>
        <w:rPr>
          <w:rFonts w:ascii="Arial" w:hAnsi="Arial" w:cs="Arial"/>
          <w:sz w:val="24"/>
          <w:szCs w:val="24"/>
        </w:rPr>
      </w:pPr>
      <w:r w:rsidRPr="00CC5384">
        <w:rPr>
          <w:rFonts w:ascii="Arial" w:hAnsi="Arial" w:cs="Arial"/>
          <w:sz w:val="24"/>
          <w:szCs w:val="24"/>
        </w:rPr>
        <w:t xml:space="preserve">Working as an extra layer of governance for organisations seeking to embed a trauma informed </w:t>
      </w:r>
      <w:r w:rsidR="00043EE4" w:rsidRPr="00CC5384">
        <w:rPr>
          <w:rFonts w:ascii="Arial" w:hAnsi="Arial" w:cs="Arial"/>
          <w:sz w:val="24"/>
          <w:szCs w:val="24"/>
        </w:rPr>
        <w:t xml:space="preserve">approach to </w:t>
      </w:r>
      <w:r w:rsidRPr="00CC5384">
        <w:rPr>
          <w:rFonts w:ascii="Arial" w:hAnsi="Arial" w:cs="Arial"/>
          <w:sz w:val="24"/>
          <w:szCs w:val="24"/>
        </w:rPr>
        <w:t xml:space="preserve">practice approach </w:t>
      </w:r>
      <w:r w:rsidR="00043EE4" w:rsidRPr="00CC5384">
        <w:rPr>
          <w:rFonts w:ascii="Arial" w:hAnsi="Arial" w:cs="Arial"/>
          <w:sz w:val="24"/>
          <w:szCs w:val="24"/>
        </w:rPr>
        <w:t>in</w:t>
      </w:r>
      <w:r w:rsidRPr="00CC5384">
        <w:rPr>
          <w:rFonts w:ascii="Arial" w:hAnsi="Arial" w:cs="Arial"/>
          <w:sz w:val="24"/>
          <w:szCs w:val="24"/>
        </w:rPr>
        <w:t xml:space="preserve">to the </w:t>
      </w:r>
      <w:r w:rsidR="00043EE4" w:rsidRPr="00CC5384">
        <w:rPr>
          <w:rFonts w:ascii="Arial" w:hAnsi="Arial" w:cs="Arial"/>
          <w:sz w:val="24"/>
          <w:szCs w:val="24"/>
        </w:rPr>
        <w:t xml:space="preserve">framework of the </w:t>
      </w:r>
      <w:r w:rsidRPr="00CC5384">
        <w:rPr>
          <w:rFonts w:ascii="Arial" w:hAnsi="Arial" w:cs="Arial"/>
          <w:sz w:val="24"/>
          <w:szCs w:val="24"/>
        </w:rPr>
        <w:t>Mental Capacity Act</w:t>
      </w:r>
      <w:r w:rsidR="00D508D4" w:rsidRPr="00CC5384">
        <w:rPr>
          <w:rFonts w:ascii="Arial" w:hAnsi="Arial" w:cs="Arial"/>
          <w:sz w:val="24"/>
          <w:szCs w:val="24"/>
        </w:rPr>
        <w:t>.</w:t>
      </w:r>
    </w:p>
    <w:p w14:paraId="6107710D" w14:textId="10337ADF" w:rsidR="0093558A" w:rsidRPr="00CC5384" w:rsidRDefault="0093558A" w:rsidP="00CC5384">
      <w:pPr>
        <w:pStyle w:val="ListParagraph"/>
        <w:numPr>
          <w:ilvl w:val="1"/>
          <w:numId w:val="3"/>
        </w:numPr>
        <w:spacing w:line="360" w:lineRule="auto"/>
        <w:rPr>
          <w:rFonts w:ascii="Arial" w:hAnsi="Arial" w:cs="Arial"/>
          <w:sz w:val="24"/>
          <w:szCs w:val="24"/>
        </w:rPr>
      </w:pPr>
      <w:r w:rsidRPr="00CC5384">
        <w:rPr>
          <w:rFonts w:ascii="Arial" w:hAnsi="Arial" w:cs="Arial"/>
          <w:sz w:val="24"/>
          <w:szCs w:val="24"/>
        </w:rPr>
        <w:t>Acting in a supportive and advisory capacity for each other to enable the practice community to grow meaningfully and realistically</w:t>
      </w:r>
      <w:r w:rsidR="00D508D4" w:rsidRPr="00CC5384">
        <w:rPr>
          <w:rFonts w:ascii="Arial" w:hAnsi="Arial" w:cs="Arial"/>
          <w:sz w:val="24"/>
          <w:szCs w:val="24"/>
        </w:rPr>
        <w:t>.</w:t>
      </w:r>
    </w:p>
    <w:p w14:paraId="20C95434" w14:textId="32DFE4A3" w:rsidR="0093558A" w:rsidRPr="00CC5384" w:rsidRDefault="00440716" w:rsidP="00CC5384">
      <w:pPr>
        <w:pStyle w:val="ListParagraph"/>
        <w:numPr>
          <w:ilvl w:val="1"/>
          <w:numId w:val="3"/>
        </w:numPr>
        <w:spacing w:line="360" w:lineRule="auto"/>
        <w:rPr>
          <w:rFonts w:ascii="Arial" w:hAnsi="Arial" w:cs="Arial"/>
          <w:sz w:val="24"/>
          <w:szCs w:val="24"/>
        </w:rPr>
      </w:pPr>
      <w:r w:rsidRPr="00CC5384">
        <w:rPr>
          <w:rFonts w:ascii="Arial" w:hAnsi="Arial" w:cs="Arial"/>
          <w:sz w:val="24"/>
          <w:szCs w:val="24"/>
        </w:rPr>
        <w:t xml:space="preserve">Supporting and informing evidence based practiced including leading and supporting research projects aimed at improving quality of care through effective </w:t>
      </w:r>
      <w:r w:rsidR="00C86B64" w:rsidRPr="00CC5384">
        <w:rPr>
          <w:rFonts w:ascii="Arial" w:hAnsi="Arial" w:cs="Arial"/>
          <w:sz w:val="24"/>
          <w:szCs w:val="24"/>
        </w:rPr>
        <w:t>use of the mental Capacity Act.</w:t>
      </w:r>
      <w:r w:rsidRPr="00CC5384">
        <w:rPr>
          <w:rFonts w:ascii="Arial" w:hAnsi="Arial" w:cs="Arial"/>
          <w:sz w:val="24"/>
          <w:szCs w:val="24"/>
        </w:rPr>
        <w:t xml:space="preserve"> </w:t>
      </w:r>
    </w:p>
    <w:p w14:paraId="0FF0AEAE" w14:textId="77777777" w:rsidR="0093558A" w:rsidRPr="00CC5384" w:rsidRDefault="0093558A" w:rsidP="00CC5384">
      <w:pPr>
        <w:spacing w:line="360" w:lineRule="auto"/>
        <w:rPr>
          <w:rFonts w:ascii="Arial" w:hAnsi="Arial" w:cs="Arial"/>
          <w:sz w:val="24"/>
          <w:szCs w:val="24"/>
        </w:rPr>
      </w:pPr>
    </w:p>
    <w:p w14:paraId="1212DA88" w14:textId="435717D9" w:rsidR="0093558A" w:rsidRPr="00CC5384" w:rsidRDefault="0093558A" w:rsidP="00CC5384">
      <w:pPr>
        <w:spacing w:line="360" w:lineRule="auto"/>
        <w:rPr>
          <w:rFonts w:ascii="Arial" w:hAnsi="Arial" w:cs="Arial"/>
          <w:sz w:val="24"/>
          <w:szCs w:val="24"/>
          <w:u w:val="single"/>
        </w:rPr>
      </w:pPr>
      <w:r w:rsidRPr="00CC5384">
        <w:rPr>
          <w:rFonts w:ascii="Arial" w:hAnsi="Arial" w:cs="Arial"/>
          <w:sz w:val="24"/>
          <w:szCs w:val="24"/>
          <w:u w:val="single"/>
        </w:rPr>
        <w:t>Meeting Structure</w:t>
      </w:r>
    </w:p>
    <w:p w14:paraId="08C42640" w14:textId="0FC6C634" w:rsidR="0093558A" w:rsidRPr="00CC5384" w:rsidRDefault="0093558A" w:rsidP="00CC5384">
      <w:pPr>
        <w:spacing w:line="360" w:lineRule="auto"/>
        <w:rPr>
          <w:rFonts w:ascii="Arial" w:hAnsi="Arial" w:cs="Arial"/>
          <w:sz w:val="24"/>
          <w:szCs w:val="24"/>
        </w:rPr>
      </w:pPr>
      <w:r w:rsidRPr="00CC5384">
        <w:rPr>
          <w:rFonts w:ascii="Arial" w:hAnsi="Arial" w:cs="Arial"/>
          <w:sz w:val="24"/>
          <w:szCs w:val="24"/>
        </w:rPr>
        <w:t>The Practice Community will meet on a bi-monthly basis for the duration of 2 hours, the meetings will be co-facilitated by system leaders from Leeds City Council, Leeds Integrated Care Board, Leeds and York Partnership Foundation Trust and Leeds Teaching Hospital Trust.</w:t>
      </w:r>
    </w:p>
    <w:p w14:paraId="75E3DE24" w14:textId="6239F832" w:rsidR="0093558A" w:rsidRDefault="0093558A" w:rsidP="00CC5384">
      <w:pPr>
        <w:spacing w:line="360" w:lineRule="auto"/>
        <w:rPr>
          <w:rFonts w:ascii="Arial" w:hAnsi="Arial" w:cs="Arial"/>
          <w:sz w:val="24"/>
          <w:szCs w:val="24"/>
        </w:rPr>
      </w:pPr>
      <w:r w:rsidRPr="00CC5384">
        <w:rPr>
          <w:rFonts w:ascii="Arial" w:hAnsi="Arial" w:cs="Arial"/>
          <w:sz w:val="24"/>
          <w:szCs w:val="24"/>
        </w:rPr>
        <w:t>Meetings will be recorded so that these can be used as a developmental resource</w:t>
      </w:r>
      <w:r w:rsidR="00CC5384">
        <w:rPr>
          <w:rFonts w:ascii="Arial" w:hAnsi="Arial" w:cs="Arial"/>
          <w:sz w:val="24"/>
          <w:szCs w:val="24"/>
        </w:rPr>
        <w:t>.</w:t>
      </w:r>
      <w:r w:rsidRPr="00CC5384">
        <w:rPr>
          <w:rFonts w:ascii="Arial" w:hAnsi="Arial" w:cs="Arial"/>
          <w:sz w:val="24"/>
          <w:szCs w:val="24"/>
        </w:rPr>
        <w:t xml:space="preserve"> </w:t>
      </w:r>
    </w:p>
    <w:p w14:paraId="6A8FA2DC" w14:textId="6FCFFFCF" w:rsidR="00CC5384" w:rsidRPr="00CC5384" w:rsidRDefault="00CC5384" w:rsidP="00CC5384">
      <w:pPr>
        <w:spacing w:line="360" w:lineRule="auto"/>
        <w:rPr>
          <w:rFonts w:ascii="Arial" w:hAnsi="Arial" w:cs="Arial"/>
          <w:sz w:val="24"/>
          <w:szCs w:val="24"/>
        </w:rPr>
      </w:pPr>
      <w:r>
        <w:rPr>
          <w:rFonts w:ascii="Arial" w:hAnsi="Arial" w:cs="Arial"/>
          <w:sz w:val="24"/>
          <w:szCs w:val="24"/>
        </w:rPr>
        <w:t>An action log will be maintained identifying key themes and potential gaps, these will be fed into the Leeds Safeguarding Adult Board or relevant LSAB sub-groups.</w:t>
      </w:r>
    </w:p>
    <w:p w14:paraId="58D08ABF" w14:textId="77777777" w:rsidR="0093558A" w:rsidRPr="00CC5384" w:rsidRDefault="0093558A" w:rsidP="00CC5384">
      <w:pPr>
        <w:spacing w:line="360" w:lineRule="auto"/>
        <w:rPr>
          <w:rFonts w:ascii="Arial" w:hAnsi="Arial" w:cs="Arial"/>
          <w:sz w:val="24"/>
          <w:szCs w:val="24"/>
        </w:rPr>
      </w:pPr>
    </w:p>
    <w:p w14:paraId="4CBD0393" w14:textId="0E0BAAFB" w:rsidR="0093558A" w:rsidRPr="00CC5384" w:rsidRDefault="0093558A" w:rsidP="00CC5384">
      <w:pPr>
        <w:spacing w:line="360" w:lineRule="auto"/>
        <w:rPr>
          <w:rFonts w:ascii="Arial" w:hAnsi="Arial" w:cs="Arial"/>
          <w:sz w:val="24"/>
          <w:szCs w:val="24"/>
          <w:u w:val="single"/>
        </w:rPr>
      </w:pPr>
      <w:r w:rsidRPr="00CC5384">
        <w:rPr>
          <w:rFonts w:ascii="Arial" w:hAnsi="Arial" w:cs="Arial"/>
          <w:sz w:val="24"/>
          <w:szCs w:val="24"/>
          <w:u w:val="single"/>
        </w:rPr>
        <w:t>Governance</w:t>
      </w:r>
    </w:p>
    <w:p w14:paraId="3FA9C53F" w14:textId="3CFC9DF3" w:rsidR="0093558A" w:rsidRPr="00CC5384" w:rsidRDefault="0093558A" w:rsidP="00CC5384">
      <w:pPr>
        <w:spacing w:line="360" w:lineRule="auto"/>
        <w:rPr>
          <w:rFonts w:ascii="Arial" w:hAnsi="Arial" w:cs="Arial"/>
          <w:sz w:val="24"/>
          <w:szCs w:val="24"/>
        </w:rPr>
      </w:pPr>
      <w:r w:rsidRPr="00CC5384">
        <w:rPr>
          <w:rFonts w:ascii="Arial" w:hAnsi="Arial" w:cs="Arial"/>
          <w:sz w:val="24"/>
          <w:szCs w:val="24"/>
        </w:rPr>
        <w:t xml:space="preserve">The practice community will report into the Leeds Safeguarding Adult Board to enable each organisation to continue to take responsibility to implement the lawful execution of </w:t>
      </w:r>
      <w:proofErr w:type="spellStart"/>
      <w:proofErr w:type="gramStart"/>
      <w:r w:rsidRPr="00CC5384">
        <w:rPr>
          <w:rFonts w:ascii="Arial" w:hAnsi="Arial" w:cs="Arial"/>
          <w:sz w:val="24"/>
          <w:szCs w:val="24"/>
        </w:rPr>
        <w:t>it’s</w:t>
      </w:r>
      <w:proofErr w:type="spellEnd"/>
      <w:proofErr w:type="gramEnd"/>
      <w:r w:rsidRPr="00CC5384">
        <w:rPr>
          <w:rFonts w:ascii="Arial" w:hAnsi="Arial" w:cs="Arial"/>
          <w:sz w:val="24"/>
          <w:szCs w:val="24"/>
        </w:rPr>
        <w:t xml:space="preserve"> statutory obligations in terms of the Mental Capacity Act.</w:t>
      </w:r>
    </w:p>
    <w:p w14:paraId="145B6BD6" w14:textId="19958DA8" w:rsidR="00C86B64" w:rsidRPr="00CC5384" w:rsidRDefault="00C86B64" w:rsidP="00CC5384">
      <w:pPr>
        <w:spacing w:line="360" w:lineRule="auto"/>
        <w:rPr>
          <w:rFonts w:ascii="Arial" w:hAnsi="Arial" w:cs="Arial"/>
          <w:sz w:val="24"/>
          <w:szCs w:val="24"/>
        </w:rPr>
      </w:pPr>
    </w:p>
    <w:sectPr w:rsidR="00C86B64" w:rsidRPr="00CC53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C3627"/>
    <w:multiLevelType w:val="hybridMultilevel"/>
    <w:tmpl w:val="5AFE3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E96BCE"/>
    <w:multiLevelType w:val="hybridMultilevel"/>
    <w:tmpl w:val="38601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D37269"/>
    <w:multiLevelType w:val="hybridMultilevel"/>
    <w:tmpl w:val="DFC4F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6454704">
    <w:abstractNumId w:val="1"/>
  </w:num>
  <w:num w:numId="2" w16cid:durableId="666444000">
    <w:abstractNumId w:val="2"/>
  </w:num>
  <w:num w:numId="3" w16cid:durableId="1591113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E2"/>
    <w:rsid w:val="00043EE4"/>
    <w:rsid w:val="001B1EA1"/>
    <w:rsid w:val="001B5671"/>
    <w:rsid w:val="00207B3A"/>
    <w:rsid w:val="002B36F8"/>
    <w:rsid w:val="002B3F30"/>
    <w:rsid w:val="00312E51"/>
    <w:rsid w:val="00331437"/>
    <w:rsid w:val="003C2AB0"/>
    <w:rsid w:val="00405530"/>
    <w:rsid w:val="00440716"/>
    <w:rsid w:val="004B577A"/>
    <w:rsid w:val="004B70FA"/>
    <w:rsid w:val="00560E23"/>
    <w:rsid w:val="00594001"/>
    <w:rsid w:val="005C4AEC"/>
    <w:rsid w:val="006408D4"/>
    <w:rsid w:val="006445E9"/>
    <w:rsid w:val="00683210"/>
    <w:rsid w:val="006A2C3A"/>
    <w:rsid w:val="00727F58"/>
    <w:rsid w:val="00815FBB"/>
    <w:rsid w:val="00853AAD"/>
    <w:rsid w:val="00897ECA"/>
    <w:rsid w:val="008E547B"/>
    <w:rsid w:val="008F68D7"/>
    <w:rsid w:val="009352E1"/>
    <w:rsid w:val="0093558A"/>
    <w:rsid w:val="009C62C5"/>
    <w:rsid w:val="009E250C"/>
    <w:rsid w:val="00A30E78"/>
    <w:rsid w:val="00A31BF0"/>
    <w:rsid w:val="00A575FA"/>
    <w:rsid w:val="00A940A6"/>
    <w:rsid w:val="00B77F84"/>
    <w:rsid w:val="00BC6CE2"/>
    <w:rsid w:val="00C11FF6"/>
    <w:rsid w:val="00C17264"/>
    <w:rsid w:val="00C86B64"/>
    <w:rsid w:val="00C910D3"/>
    <w:rsid w:val="00CC5384"/>
    <w:rsid w:val="00D508D4"/>
    <w:rsid w:val="00DA43C7"/>
    <w:rsid w:val="00DB17EB"/>
    <w:rsid w:val="00DB580E"/>
    <w:rsid w:val="00E528E4"/>
    <w:rsid w:val="00EA7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BA5C1"/>
  <w15:chartTrackingRefBased/>
  <w15:docId w15:val="{74A79F1A-6058-446E-91C5-998C07A3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CE2"/>
    <w:pPr>
      <w:ind w:left="720"/>
      <w:contextualSpacing/>
    </w:pPr>
  </w:style>
  <w:style w:type="character" w:styleId="Hyperlink">
    <w:name w:val="Hyperlink"/>
    <w:basedOn w:val="DefaultParagraphFont"/>
    <w:uiPriority w:val="99"/>
    <w:semiHidden/>
    <w:unhideWhenUsed/>
    <w:rsid w:val="00EA78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ntalhealthlaw.co.uk/Mental_Health_Act_2007"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1F14BFE076BF438FFE9FA92AEF3FCA" ma:contentTypeVersion="14" ma:contentTypeDescription="Create a new document." ma:contentTypeScope="" ma:versionID="b82c6cb2a2de9791535cb236460471f5">
  <xsd:schema xmlns:xsd="http://www.w3.org/2001/XMLSchema" xmlns:xs="http://www.w3.org/2001/XMLSchema" xmlns:p="http://schemas.microsoft.com/office/2006/metadata/properties" xmlns:ns2="5cb9960c-cff7-47e9-ae57-2062968e3fad" xmlns:ns3="ac5c2849-74a1-46d7-ad44-587ab7d0a8b9" targetNamespace="http://schemas.microsoft.com/office/2006/metadata/properties" ma:root="true" ma:fieldsID="49ed98e8eea45f91a0e192b7ed4480f9" ns2:_="" ns3:_="">
    <xsd:import namespace="5cb9960c-cff7-47e9-ae57-2062968e3fad"/>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9960c-cff7-47e9-ae57-2062968e3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8511470-680e-48e0-82cd-6f3c251bc61f}"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b9960c-cff7-47e9-ae57-2062968e3fad">
      <Terms xmlns="http://schemas.microsoft.com/office/infopath/2007/PartnerControls"/>
    </lcf76f155ced4ddcb4097134ff3c332f>
    <TaxCatchAll xmlns="ac5c2849-74a1-46d7-ad44-587ab7d0a8b9" xsi:nil="true"/>
  </documentManagement>
</p:properties>
</file>

<file path=customXml/itemProps1.xml><?xml version="1.0" encoding="utf-8"?>
<ds:datastoreItem xmlns:ds="http://schemas.openxmlformats.org/officeDocument/2006/customXml" ds:itemID="{9E1DF1E7-839C-4AAD-97A2-6C8DE0A93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9960c-cff7-47e9-ae57-2062968e3fad"/>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F4478A-A68A-46E5-B425-BEC874408787}">
  <ds:schemaRefs>
    <ds:schemaRef ds:uri="http://schemas.microsoft.com/sharepoint/v3/contenttype/forms"/>
  </ds:schemaRefs>
</ds:datastoreItem>
</file>

<file path=customXml/itemProps3.xml><?xml version="1.0" encoding="utf-8"?>
<ds:datastoreItem xmlns:ds="http://schemas.openxmlformats.org/officeDocument/2006/customXml" ds:itemID="{0019FC38-247F-41EF-BBDF-955290A973A9}">
  <ds:schemaRefs>
    <ds:schemaRef ds:uri="http://schemas.microsoft.com/office/2006/metadata/properties"/>
    <ds:schemaRef ds:uri="http://schemas.microsoft.com/office/infopath/2007/PartnerControls"/>
    <ds:schemaRef ds:uri="5cb9960c-cff7-47e9-ae57-2062968e3fad"/>
    <ds:schemaRef ds:uri="ac5c2849-74a1-46d7-ad44-587ab7d0a8b9"/>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Rhiannon</dc:creator>
  <cp:keywords/>
  <dc:description/>
  <cp:lastModifiedBy>Lord, Rhiannon</cp:lastModifiedBy>
  <cp:revision>3</cp:revision>
  <dcterms:created xsi:type="dcterms:W3CDTF">2024-04-26T10:58:00Z</dcterms:created>
  <dcterms:modified xsi:type="dcterms:W3CDTF">2024-06-10T14:40:00Z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0a79a9e3b52faad4c348106e6107d763125ac8280ee13195d06d43ddba749084</vt:lpwstr>
  </property>
  <property fmtid="{D5CDD505-2E9C-101B-9397-08002B2CF9AE}" pid="3" name="ContentTypeId">
    <vt:lpwstr>0x010100CC1F14BFE076BF438FFE9FA92AEF3FCA</vt:lpwstr>
  </property>
  <property fmtid="{D5CDD505-2E9C-101B-9397-08002B2CF9AE}" pid="4" name="MediaServiceImageTags">
    <vt:lpwstr/>
  </property>
</Properties>
</file>