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Older People’s Hub: A space for older people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Planning for the future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Monday 2nd December Open from 10 am for a 10.30 am start, finished by 1 pm at Age UK Leeds, Bradbury Building, Leeds, LS2 8JA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month, join us for a cup of tea and a light lunch to share your thoughts and hear speakers on the following: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Making a will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Lasting Power of Attorneys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Preparing your home for winter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Home finances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Speakers from Green Doctor, Leeds Care Association and local Age and Dementia Friendly Solicitor and Funeral Director.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Hub is a space for older people. Organisations are welcome, but we encourage you to bring your older members along with you.</w:t>
        <w:br w:type="textWrapping"/>
        <w:br w:type="textWrapping"/>
        <w:t xml:space="preserve">LOPF has a small budget to support people with travel needs. If you need help with transport, give us a call on 0113 2441697 or drop us an email to info@opforum.org.uk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