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C679" w14:textId="56141260" w:rsidR="007D1DF9" w:rsidRDefault="007D1DF9" w:rsidP="007D1DF9">
      <w:pPr>
        <w:jc w:val="center"/>
      </w:pPr>
      <w:r>
        <w:rPr>
          <w:noProof/>
        </w:rPr>
        <w:drawing>
          <wp:inline distT="0" distB="0" distL="0" distR="0" wp14:anchorId="100533B0" wp14:editId="13719135">
            <wp:extent cx="2326510" cy="1347470"/>
            <wp:effectExtent l="0" t="0" r="0" b="0"/>
            <wp:docPr id="161054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0777" cy="1355733"/>
                    </a:xfrm>
                    <a:prstGeom prst="rect">
                      <a:avLst/>
                    </a:prstGeom>
                    <a:noFill/>
                    <a:ln>
                      <a:noFill/>
                    </a:ln>
                  </pic:spPr>
                </pic:pic>
              </a:graphicData>
            </a:graphic>
          </wp:inline>
        </w:drawing>
      </w:r>
    </w:p>
    <w:p w14:paraId="3B40D799" w14:textId="3284C8D6" w:rsidR="007D1DF9" w:rsidRPr="007D1DF9" w:rsidRDefault="007D1DF9" w:rsidP="007D1DF9">
      <w:pPr>
        <w:rPr>
          <w:rFonts w:ascii="Arial" w:hAnsi="Arial" w:cs="Arial"/>
          <w:b/>
          <w:bCs/>
        </w:rPr>
      </w:pPr>
      <w:r w:rsidRPr="007D1DF9">
        <w:rPr>
          <w:rFonts w:ascii="Arial" w:hAnsi="Arial" w:cs="Arial"/>
          <w:b/>
          <w:bCs/>
        </w:rPr>
        <w:t>Household Support Fund grant application</w:t>
      </w:r>
    </w:p>
    <w:p w14:paraId="419BEC77" w14:textId="77777777" w:rsidR="007D1DF9" w:rsidRPr="007D1DF9" w:rsidRDefault="007D1DF9" w:rsidP="007D1DF9">
      <w:pPr>
        <w:rPr>
          <w:rFonts w:ascii="Arial" w:hAnsi="Arial" w:cs="Arial"/>
        </w:rPr>
      </w:pPr>
      <w:r w:rsidRPr="007D1DF9">
        <w:rPr>
          <w:rFonts w:ascii="Arial" w:hAnsi="Arial" w:cs="Arial"/>
          <w:b/>
          <w:bCs/>
        </w:rPr>
        <w:t>Please use this form to apply for a Household Support Fund grant so your organisation can ensure vulnerable people using your services have access to fuel and food. Grants of up to £5000 per organisation are available and we also welcome applications for smaller amounts of up to £1,000.</w:t>
      </w:r>
    </w:p>
    <w:p w14:paraId="15CB6095" w14:textId="77777777" w:rsidR="007D1DF9" w:rsidRPr="007D1DF9" w:rsidRDefault="007D1DF9" w:rsidP="007D1DF9">
      <w:pPr>
        <w:rPr>
          <w:rFonts w:ascii="Arial" w:hAnsi="Arial" w:cs="Arial"/>
        </w:rPr>
      </w:pPr>
      <w:r w:rsidRPr="007D1DF9">
        <w:rPr>
          <w:rFonts w:ascii="Arial" w:hAnsi="Arial" w:cs="Arial"/>
        </w:rPr>
        <w:t>This funding, administered by Forum Central, is to be distributed to organisations who support communities including those with a focus on: </w:t>
      </w:r>
    </w:p>
    <w:p w14:paraId="116418E7" w14:textId="24CBA77D" w:rsidR="007D1DF9" w:rsidRPr="007D1DF9" w:rsidRDefault="007D1DF9" w:rsidP="007D1DF9">
      <w:pPr>
        <w:pStyle w:val="ListParagraph"/>
        <w:numPr>
          <w:ilvl w:val="0"/>
          <w:numId w:val="4"/>
        </w:numPr>
        <w:rPr>
          <w:rFonts w:ascii="Arial" w:hAnsi="Arial" w:cs="Arial"/>
        </w:rPr>
      </w:pPr>
      <w:r w:rsidRPr="007D1DF9">
        <w:rPr>
          <w:rFonts w:ascii="Arial" w:hAnsi="Arial" w:cs="Arial"/>
        </w:rPr>
        <w:t>Cultural diversity</w:t>
      </w:r>
    </w:p>
    <w:p w14:paraId="481C1588" w14:textId="40B0C6D5" w:rsidR="007D1DF9" w:rsidRPr="007D1DF9" w:rsidRDefault="007D1DF9" w:rsidP="007D1DF9">
      <w:pPr>
        <w:pStyle w:val="ListParagraph"/>
        <w:numPr>
          <w:ilvl w:val="0"/>
          <w:numId w:val="4"/>
        </w:numPr>
        <w:rPr>
          <w:rFonts w:ascii="Arial" w:hAnsi="Arial" w:cs="Arial"/>
        </w:rPr>
      </w:pPr>
      <w:r w:rsidRPr="007D1DF9">
        <w:rPr>
          <w:rFonts w:ascii="Arial" w:hAnsi="Arial" w:cs="Arial"/>
        </w:rPr>
        <w:t>People experiencing mental health difficulties (including young people)</w:t>
      </w:r>
    </w:p>
    <w:p w14:paraId="7872E469" w14:textId="3CAFAC39" w:rsidR="007D1DF9" w:rsidRPr="007D1DF9" w:rsidRDefault="007D1DF9" w:rsidP="007D1DF9">
      <w:pPr>
        <w:pStyle w:val="ListParagraph"/>
        <w:numPr>
          <w:ilvl w:val="0"/>
          <w:numId w:val="4"/>
        </w:numPr>
        <w:rPr>
          <w:rFonts w:ascii="Arial" w:hAnsi="Arial" w:cs="Arial"/>
        </w:rPr>
      </w:pPr>
      <w:r w:rsidRPr="007D1DF9">
        <w:rPr>
          <w:rFonts w:ascii="Arial" w:hAnsi="Arial" w:cs="Arial"/>
        </w:rPr>
        <w:t>Learning Disabilities</w:t>
      </w:r>
    </w:p>
    <w:p w14:paraId="6AB18076" w14:textId="2539BD82" w:rsidR="007D1DF9" w:rsidRPr="007D1DF9" w:rsidRDefault="007D1DF9" w:rsidP="007D1DF9">
      <w:pPr>
        <w:pStyle w:val="ListParagraph"/>
        <w:numPr>
          <w:ilvl w:val="0"/>
          <w:numId w:val="4"/>
        </w:numPr>
        <w:rPr>
          <w:rFonts w:ascii="Arial" w:hAnsi="Arial" w:cs="Arial"/>
        </w:rPr>
      </w:pPr>
      <w:r w:rsidRPr="007D1DF9">
        <w:rPr>
          <w:rFonts w:ascii="Arial" w:hAnsi="Arial" w:cs="Arial"/>
        </w:rPr>
        <w:t>Physical and sensory impairment</w:t>
      </w:r>
    </w:p>
    <w:p w14:paraId="369A137F" w14:textId="66CB4D06" w:rsidR="007D1DF9" w:rsidRPr="007D1DF9" w:rsidRDefault="007D1DF9" w:rsidP="007D1DF9">
      <w:pPr>
        <w:pStyle w:val="ListParagraph"/>
        <w:numPr>
          <w:ilvl w:val="0"/>
          <w:numId w:val="4"/>
        </w:numPr>
        <w:rPr>
          <w:rFonts w:ascii="Arial" w:hAnsi="Arial" w:cs="Arial"/>
        </w:rPr>
      </w:pPr>
      <w:r w:rsidRPr="007D1DF9">
        <w:rPr>
          <w:rFonts w:ascii="Arial" w:hAnsi="Arial" w:cs="Arial"/>
        </w:rPr>
        <w:t>Older people</w:t>
      </w:r>
    </w:p>
    <w:p w14:paraId="2F36663E" w14:textId="2C791B21" w:rsidR="007D1DF9" w:rsidRDefault="007D1DF9" w:rsidP="007D1DF9">
      <w:pPr>
        <w:pStyle w:val="ListParagraph"/>
        <w:numPr>
          <w:ilvl w:val="0"/>
          <w:numId w:val="4"/>
        </w:numPr>
        <w:rPr>
          <w:rFonts w:ascii="Arial" w:hAnsi="Arial" w:cs="Arial"/>
        </w:rPr>
      </w:pPr>
      <w:r w:rsidRPr="007D1DF9">
        <w:rPr>
          <w:rFonts w:ascii="Arial" w:hAnsi="Arial" w:cs="Arial"/>
        </w:rPr>
        <w:t>Gendered approaches</w:t>
      </w:r>
    </w:p>
    <w:p w14:paraId="5D10EF40" w14:textId="3D12907D" w:rsidR="007D1DF9" w:rsidRPr="007D1DF9" w:rsidRDefault="007D1DF9" w:rsidP="007D1DF9">
      <w:pPr>
        <w:ind w:left="360"/>
        <w:rPr>
          <w:rFonts w:ascii="Arial" w:hAnsi="Arial" w:cs="Arial"/>
        </w:rPr>
      </w:pPr>
      <w:r w:rsidRPr="007D1DF9">
        <w:rPr>
          <w:rFonts w:ascii="Arial" w:hAnsi="Arial" w:cs="Arial"/>
        </w:rPr>
        <w:t>Applications are welcomed from groups and organisations. Your group doesn't need to be constituted but if your application is successful the funding must be paid into an organisation’s bank account, not an individual person’s bank account. Please note that overheads of groups and organisations need to be below 15% of the amount requested.</w:t>
      </w:r>
    </w:p>
    <w:p w14:paraId="2EF042D8" w14:textId="1ADB5690" w:rsidR="00D84E21" w:rsidRPr="00D84E21" w:rsidRDefault="00D84E21" w:rsidP="00D84E21">
      <w:pPr>
        <w:rPr>
          <w:rFonts w:ascii="Arial" w:hAnsi="Arial" w:cs="Arial"/>
          <w:b/>
          <w:bCs/>
        </w:rPr>
      </w:pPr>
      <w:r w:rsidRPr="00D84E21">
        <w:rPr>
          <w:rFonts w:ascii="Arial" w:hAnsi="Arial" w:cs="Arial"/>
          <w:b/>
          <w:bCs/>
        </w:rPr>
        <w:t>Application form </w:t>
      </w:r>
    </w:p>
    <w:tbl>
      <w:tblPr>
        <w:tblW w:w="0" w:type="auto"/>
        <w:tblCellMar>
          <w:top w:w="15" w:type="dxa"/>
          <w:left w:w="15" w:type="dxa"/>
          <w:bottom w:w="15" w:type="dxa"/>
          <w:right w:w="15" w:type="dxa"/>
        </w:tblCellMar>
        <w:tblLook w:val="04A0" w:firstRow="1" w:lastRow="0" w:firstColumn="1" w:lastColumn="0" w:noHBand="0" w:noVBand="1"/>
      </w:tblPr>
      <w:tblGrid>
        <w:gridCol w:w="3534"/>
        <w:gridCol w:w="6192"/>
      </w:tblGrid>
      <w:tr w:rsidR="00D84E21" w:rsidRPr="00D84E21" w14:paraId="09CB3AB6"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256B" w14:textId="77777777" w:rsidR="00D84E21" w:rsidRPr="00D84E21" w:rsidRDefault="00D84E21" w:rsidP="00D84E21">
            <w:pPr>
              <w:rPr>
                <w:rFonts w:ascii="Arial" w:hAnsi="Arial" w:cs="Arial"/>
                <w:b/>
                <w:bCs/>
              </w:rPr>
            </w:pPr>
            <w:r w:rsidRPr="00D84E21">
              <w:rPr>
                <w:rFonts w:ascii="Arial" w:hAnsi="Arial" w:cs="Arial"/>
                <w:b/>
                <w:bCs/>
              </w:rPr>
              <w:t>Name of person completing the form </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689E" w14:textId="77777777" w:rsidR="00D84E21" w:rsidRPr="00D84E21" w:rsidRDefault="00D84E21" w:rsidP="00D84E21">
            <w:pPr>
              <w:rPr>
                <w:rFonts w:ascii="Arial" w:hAnsi="Arial" w:cs="Arial"/>
                <w:b/>
                <w:bCs/>
              </w:rPr>
            </w:pPr>
          </w:p>
        </w:tc>
      </w:tr>
      <w:tr w:rsidR="00D84E21" w:rsidRPr="00D84E21" w14:paraId="00A6983D"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80C44" w14:textId="68FEDDB5" w:rsidR="00D84E21" w:rsidRPr="00D84E21" w:rsidRDefault="00D84E21" w:rsidP="00D84E21">
            <w:pPr>
              <w:rPr>
                <w:rFonts w:ascii="Arial" w:hAnsi="Arial" w:cs="Arial"/>
                <w:b/>
                <w:bCs/>
              </w:rPr>
            </w:pPr>
            <w:r w:rsidRPr="00D84E21">
              <w:rPr>
                <w:rFonts w:ascii="Arial" w:hAnsi="Arial" w:cs="Arial"/>
                <w:b/>
                <w:bCs/>
              </w:rPr>
              <w:t>Email address of the person completing this for</w:t>
            </w:r>
            <w:r>
              <w:rPr>
                <w:rFonts w:ascii="Arial" w:hAnsi="Arial" w:cs="Arial"/>
                <w:b/>
                <w:bCs/>
              </w:rPr>
              <w:t>m</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B76B9" w14:textId="77777777" w:rsidR="00D84E21" w:rsidRPr="00D84E21" w:rsidRDefault="00D84E21" w:rsidP="00D84E21">
            <w:pPr>
              <w:rPr>
                <w:rFonts w:ascii="Arial" w:hAnsi="Arial" w:cs="Arial"/>
                <w:b/>
                <w:bCs/>
              </w:rPr>
            </w:pPr>
          </w:p>
        </w:tc>
      </w:tr>
      <w:tr w:rsidR="00D84E21" w:rsidRPr="00D84E21" w14:paraId="7383A7A0"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B0766" w14:textId="77777777" w:rsidR="00D84E21" w:rsidRPr="00D84E21" w:rsidRDefault="00D84E21" w:rsidP="00D84E21">
            <w:pPr>
              <w:rPr>
                <w:rFonts w:ascii="Arial" w:hAnsi="Arial" w:cs="Arial"/>
                <w:b/>
                <w:bCs/>
              </w:rPr>
            </w:pPr>
            <w:r w:rsidRPr="00D84E21">
              <w:rPr>
                <w:rFonts w:ascii="Arial" w:hAnsi="Arial" w:cs="Arial"/>
                <w:b/>
                <w:bCs/>
              </w:rPr>
              <w:t>Name of organisation / group </w:t>
            </w:r>
          </w:p>
          <w:p w14:paraId="17C7801E"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AB662" w14:textId="77777777" w:rsidR="00D84E21" w:rsidRPr="00D84E21" w:rsidRDefault="00D84E21" w:rsidP="00D84E21">
            <w:pPr>
              <w:rPr>
                <w:rFonts w:ascii="Arial" w:hAnsi="Arial" w:cs="Arial"/>
                <w:b/>
                <w:bCs/>
              </w:rPr>
            </w:pPr>
          </w:p>
        </w:tc>
      </w:tr>
      <w:tr w:rsidR="00D84E21" w:rsidRPr="00D84E21" w14:paraId="51D41C1C"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9B5D" w14:textId="77777777" w:rsidR="00D84E21" w:rsidRPr="00D84E21" w:rsidRDefault="00D84E21" w:rsidP="00D84E21">
            <w:pPr>
              <w:rPr>
                <w:rFonts w:ascii="Arial" w:hAnsi="Arial" w:cs="Arial"/>
                <w:b/>
                <w:bCs/>
              </w:rPr>
            </w:pPr>
            <w:r w:rsidRPr="00D84E21">
              <w:rPr>
                <w:rFonts w:ascii="Arial" w:hAnsi="Arial" w:cs="Arial"/>
                <w:b/>
                <w:bCs/>
              </w:rPr>
              <w:t>Address and postcode</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F0A89" w14:textId="77777777" w:rsidR="00D84E21" w:rsidRPr="00D84E21" w:rsidRDefault="00D84E21" w:rsidP="00D84E21">
            <w:pPr>
              <w:rPr>
                <w:rFonts w:ascii="Arial" w:hAnsi="Arial" w:cs="Arial"/>
                <w:b/>
                <w:bCs/>
              </w:rPr>
            </w:pPr>
            <w:r w:rsidRPr="00D84E21">
              <w:rPr>
                <w:rFonts w:ascii="Arial" w:hAnsi="Arial" w:cs="Arial"/>
                <w:b/>
                <w:bCs/>
              </w:rPr>
              <w:br/>
            </w:r>
            <w:r w:rsidRPr="00D84E21">
              <w:rPr>
                <w:rFonts w:ascii="Arial" w:hAnsi="Arial" w:cs="Arial"/>
                <w:b/>
                <w:bCs/>
              </w:rPr>
              <w:br/>
            </w:r>
            <w:r w:rsidRPr="00D84E21">
              <w:rPr>
                <w:rFonts w:ascii="Arial" w:hAnsi="Arial" w:cs="Arial"/>
                <w:b/>
                <w:bCs/>
              </w:rPr>
              <w:br/>
            </w:r>
          </w:p>
        </w:tc>
      </w:tr>
      <w:tr w:rsidR="00D84E21" w:rsidRPr="00D84E21" w14:paraId="6EBE73BB"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73F34" w14:textId="77777777" w:rsidR="00D84E21" w:rsidRPr="00D84E21" w:rsidRDefault="00D84E21" w:rsidP="00D84E21">
            <w:pPr>
              <w:rPr>
                <w:rFonts w:ascii="Arial" w:hAnsi="Arial" w:cs="Arial"/>
                <w:b/>
                <w:bCs/>
              </w:rPr>
            </w:pPr>
            <w:r w:rsidRPr="00D84E21">
              <w:rPr>
                <w:rFonts w:ascii="Arial" w:hAnsi="Arial" w:cs="Arial"/>
                <w:b/>
                <w:bCs/>
              </w:rPr>
              <w:lastRenderedPageBreak/>
              <w:t>Telephone number </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09059" w14:textId="77777777" w:rsidR="00D84E21" w:rsidRPr="00D84E21" w:rsidRDefault="00D84E21" w:rsidP="00D84E21">
            <w:pPr>
              <w:rPr>
                <w:rFonts w:ascii="Arial" w:hAnsi="Arial" w:cs="Arial"/>
                <w:b/>
                <w:bCs/>
              </w:rPr>
            </w:pPr>
          </w:p>
        </w:tc>
      </w:tr>
      <w:tr w:rsidR="00D84E21" w:rsidRPr="00D84E21" w14:paraId="1EA0FF5E"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30192" w14:textId="338C2022" w:rsidR="00D84E21" w:rsidRPr="00D84E21" w:rsidRDefault="00D84E21" w:rsidP="00D84E21">
            <w:pPr>
              <w:rPr>
                <w:rFonts w:ascii="Arial" w:hAnsi="Arial" w:cs="Arial"/>
                <w:b/>
                <w:bCs/>
              </w:rPr>
            </w:pPr>
            <w:r w:rsidRPr="00D84E21">
              <w:rPr>
                <w:rFonts w:ascii="Arial" w:hAnsi="Arial" w:cs="Arial"/>
                <w:b/>
                <w:bCs/>
              </w:rPr>
              <w:t>Total amount applying for (maximum £5,000)</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01ACC" w14:textId="77777777" w:rsidR="00D84E21" w:rsidRPr="00D84E21" w:rsidRDefault="00D84E21" w:rsidP="00D84E21">
            <w:pPr>
              <w:rPr>
                <w:rFonts w:ascii="Arial" w:hAnsi="Arial" w:cs="Arial"/>
                <w:b/>
                <w:bCs/>
              </w:rPr>
            </w:pPr>
          </w:p>
        </w:tc>
      </w:tr>
      <w:tr w:rsidR="00D84E21" w:rsidRPr="00D84E21" w14:paraId="2EF423C8" w14:textId="77777777" w:rsidTr="00D84E21">
        <w:trPr>
          <w:trHeight w:val="1054"/>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18B46" w14:textId="77777777" w:rsidR="00D84E21" w:rsidRPr="00D84E21" w:rsidRDefault="00D84E21" w:rsidP="00D84E21">
            <w:pPr>
              <w:rPr>
                <w:rFonts w:ascii="Arial" w:hAnsi="Arial" w:cs="Arial"/>
                <w:b/>
                <w:bCs/>
              </w:rPr>
            </w:pPr>
            <w:r w:rsidRPr="00D84E21">
              <w:rPr>
                <w:rFonts w:ascii="Arial" w:hAnsi="Arial" w:cs="Arial"/>
                <w:b/>
                <w:bCs/>
              </w:rPr>
              <w:t>Support can only be provided to households in Leeds, please list the area(s) of Leeds where the money will be spent:</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8B2E8" w14:textId="77777777" w:rsidR="00D84E21" w:rsidRPr="00D84E21" w:rsidRDefault="00D84E21" w:rsidP="00D84E21">
            <w:pPr>
              <w:rPr>
                <w:rFonts w:ascii="Arial" w:hAnsi="Arial" w:cs="Arial"/>
                <w:b/>
                <w:bCs/>
              </w:rPr>
            </w:pPr>
          </w:p>
        </w:tc>
      </w:tr>
      <w:tr w:rsidR="00D84E21" w:rsidRPr="00D84E21" w14:paraId="2B6FA30C" w14:textId="77777777" w:rsidTr="00D84E21">
        <w:trPr>
          <w:trHeight w:val="420"/>
        </w:trPr>
        <w:tc>
          <w:tcPr>
            <w:tcW w:w="353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D7DA8" w14:textId="77777777" w:rsidR="00D84E21" w:rsidRPr="00D84E21" w:rsidRDefault="00D84E21" w:rsidP="00D84E21">
            <w:pPr>
              <w:rPr>
                <w:rFonts w:ascii="Arial" w:hAnsi="Arial" w:cs="Arial"/>
                <w:b/>
                <w:bCs/>
              </w:rPr>
            </w:pPr>
            <w:r w:rsidRPr="00D84E21">
              <w:rPr>
                <w:rFonts w:ascii="Arial" w:hAnsi="Arial" w:cs="Arial"/>
                <w:b/>
                <w:bCs/>
              </w:rPr>
              <w:t>Select which group(s) of people the funding will target </w:t>
            </w:r>
          </w:p>
          <w:p w14:paraId="0B9A733F"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3E9DD" w14:textId="77777777" w:rsidR="00D84E21" w:rsidRPr="00D84E21" w:rsidRDefault="00D84E21" w:rsidP="00D84E21">
            <w:pPr>
              <w:rPr>
                <w:rFonts w:ascii="Arial" w:hAnsi="Arial" w:cs="Arial"/>
              </w:rPr>
            </w:pPr>
            <w:r w:rsidRPr="00D84E21">
              <w:rPr>
                <w:rFonts w:ascii="Arial" w:hAnsi="Arial" w:cs="Arial"/>
              </w:rPr>
              <w:t>Mental Health</w:t>
            </w:r>
          </w:p>
        </w:tc>
      </w:tr>
      <w:tr w:rsidR="00D84E21" w:rsidRPr="00D84E21" w14:paraId="68090D3E"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74CEBC14"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2385D" w14:textId="77777777" w:rsidR="00D84E21" w:rsidRPr="00D84E21" w:rsidRDefault="00D84E21" w:rsidP="00D84E21">
            <w:pPr>
              <w:rPr>
                <w:rFonts w:ascii="Arial" w:hAnsi="Arial" w:cs="Arial"/>
              </w:rPr>
            </w:pPr>
            <w:r w:rsidRPr="00D84E21">
              <w:rPr>
                <w:rFonts w:ascii="Arial" w:hAnsi="Arial" w:cs="Arial"/>
              </w:rPr>
              <w:t>Older people (50+)</w:t>
            </w:r>
          </w:p>
        </w:tc>
      </w:tr>
      <w:tr w:rsidR="00D84E21" w:rsidRPr="00D84E21" w14:paraId="366AAC93"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3E4DEBF9"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2913D" w14:textId="77777777" w:rsidR="00D84E21" w:rsidRPr="00D84E21" w:rsidRDefault="00D84E21" w:rsidP="00D84E21">
            <w:pPr>
              <w:rPr>
                <w:rFonts w:ascii="Arial" w:hAnsi="Arial" w:cs="Arial"/>
              </w:rPr>
            </w:pPr>
            <w:r w:rsidRPr="00D84E21">
              <w:rPr>
                <w:rFonts w:ascii="Arial" w:hAnsi="Arial" w:cs="Arial"/>
              </w:rPr>
              <w:t>Physical and Sensory Impairment </w:t>
            </w:r>
          </w:p>
        </w:tc>
      </w:tr>
      <w:tr w:rsidR="00D84E21" w:rsidRPr="00D84E21" w14:paraId="721D26DB"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356B4DF5"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7F93" w14:textId="77777777" w:rsidR="00D84E21" w:rsidRPr="00D84E21" w:rsidRDefault="00D84E21" w:rsidP="00D84E21">
            <w:pPr>
              <w:rPr>
                <w:rFonts w:ascii="Arial" w:hAnsi="Arial" w:cs="Arial"/>
              </w:rPr>
            </w:pPr>
            <w:r w:rsidRPr="00D84E21">
              <w:rPr>
                <w:rFonts w:ascii="Arial" w:hAnsi="Arial" w:cs="Arial"/>
              </w:rPr>
              <w:t>Learning Disabilities </w:t>
            </w:r>
          </w:p>
        </w:tc>
      </w:tr>
      <w:tr w:rsidR="00D84E21" w:rsidRPr="00D84E21" w14:paraId="052AC841"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63689485"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6A0FC" w14:textId="77777777" w:rsidR="00D84E21" w:rsidRPr="00D84E21" w:rsidRDefault="00D84E21" w:rsidP="00D84E21">
            <w:pPr>
              <w:rPr>
                <w:rFonts w:ascii="Arial" w:hAnsi="Arial" w:cs="Arial"/>
              </w:rPr>
            </w:pPr>
            <w:r w:rsidRPr="00D84E21">
              <w:rPr>
                <w:rFonts w:ascii="Arial" w:hAnsi="Arial" w:cs="Arial"/>
              </w:rPr>
              <w:t>Gendered approach e.g. men’s health </w:t>
            </w:r>
          </w:p>
        </w:tc>
      </w:tr>
      <w:tr w:rsidR="00D84E21" w:rsidRPr="00D84E21" w14:paraId="6ECAB3EF"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55511DE2"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450C1" w14:textId="77777777" w:rsidR="00D84E21" w:rsidRPr="00D84E21" w:rsidRDefault="00D84E21" w:rsidP="00D84E21">
            <w:pPr>
              <w:rPr>
                <w:rFonts w:ascii="Arial" w:hAnsi="Arial" w:cs="Arial"/>
              </w:rPr>
            </w:pPr>
            <w:r w:rsidRPr="00D84E21">
              <w:rPr>
                <w:rFonts w:ascii="Arial" w:hAnsi="Arial" w:cs="Arial"/>
              </w:rPr>
              <w:t>Community of Interest</w:t>
            </w:r>
          </w:p>
        </w:tc>
      </w:tr>
      <w:tr w:rsidR="00D84E21" w:rsidRPr="00D84E21" w14:paraId="660FCD62" w14:textId="77777777" w:rsidTr="00D84E21">
        <w:trPr>
          <w:trHeight w:val="420"/>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14:paraId="7165BE06"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7E317" w14:textId="77777777" w:rsidR="00D84E21" w:rsidRPr="00D84E21" w:rsidRDefault="00D84E21" w:rsidP="00D84E21">
            <w:pPr>
              <w:rPr>
                <w:rFonts w:ascii="Arial" w:hAnsi="Arial" w:cs="Arial"/>
              </w:rPr>
            </w:pPr>
            <w:r w:rsidRPr="00D84E21">
              <w:rPr>
                <w:rFonts w:ascii="Arial" w:hAnsi="Arial" w:cs="Arial"/>
              </w:rPr>
              <w:t>Young people </w:t>
            </w:r>
          </w:p>
        </w:tc>
      </w:tr>
      <w:tr w:rsidR="00D84E21" w:rsidRPr="00D84E21" w14:paraId="11D13BCB"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71540" w14:textId="77777777" w:rsidR="00D84E21" w:rsidRPr="00D84E21" w:rsidRDefault="00D84E21" w:rsidP="00D84E21">
            <w:pPr>
              <w:rPr>
                <w:rFonts w:ascii="Arial" w:hAnsi="Arial" w:cs="Arial"/>
                <w:b/>
                <w:bCs/>
              </w:rPr>
            </w:pPr>
            <w:r w:rsidRPr="00D84E21">
              <w:rPr>
                <w:rFonts w:ascii="Arial" w:hAnsi="Arial" w:cs="Arial"/>
                <w:b/>
                <w:bCs/>
              </w:rPr>
              <w:t>What will you do? </w:t>
            </w:r>
          </w:p>
          <w:p w14:paraId="4D06FA43" w14:textId="77777777" w:rsidR="00D84E21" w:rsidRPr="00D84E21" w:rsidRDefault="00D84E21" w:rsidP="00D84E21">
            <w:pPr>
              <w:rPr>
                <w:rFonts w:ascii="Arial" w:hAnsi="Arial" w:cs="Arial"/>
                <w:b/>
                <w:bCs/>
              </w:rPr>
            </w:pPr>
            <w:r w:rsidRPr="00D84E21">
              <w:rPr>
                <w:rFonts w:ascii="Arial" w:hAnsi="Arial" w:cs="Arial"/>
                <w:b/>
                <w:bCs/>
              </w:rPr>
              <w:t>Please give an overview of what the funding will do. </w:t>
            </w:r>
          </w:p>
          <w:p w14:paraId="1FBBB728" w14:textId="77777777" w:rsidR="00D84E21" w:rsidRPr="00D84E21" w:rsidRDefault="00D84E21" w:rsidP="00D84E21">
            <w:pPr>
              <w:rPr>
                <w:rFonts w:ascii="Arial" w:hAnsi="Arial" w:cs="Arial"/>
                <w:b/>
                <w:bCs/>
              </w:rPr>
            </w:pPr>
          </w:p>
          <w:p w14:paraId="7F6E32B3" w14:textId="77777777" w:rsidR="00D84E21" w:rsidRPr="00D84E21" w:rsidRDefault="00D84E21" w:rsidP="00D84E21">
            <w:pPr>
              <w:rPr>
                <w:rFonts w:ascii="Arial" w:hAnsi="Arial" w:cs="Arial"/>
                <w:b/>
                <w:bCs/>
              </w:rPr>
            </w:pPr>
            <w:r w:rsidRPr="00D84E21">
              <w:rPr>
                <w:rFonts w:ascii="Arial" w:hAnsi="Arial" w:cs="Arial"/>
                <w:b/>
                <w:bCs/>
              </w:rPr>
              <w:t>(The fund can be used to support households with the cost of energy, food and essential items and must be targeted to those most in need.)</w:t>
            </w:r>
          </w:p>
          <w:p w14:paraId="419BED92" w14:textId="77777777" w:rsidR="00D84E21" w:rsidRPr="00D84E21" w:rsidRDefault="00D84E21" w:rsidP="00D84E21">
            <w:pPr>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CD4A" w14:textId="2FBE8CD5" w:rsidR="00D84E21" w:rsidRPr="00D84E21" w:rsidRDefault="00D84E21" w:rsidP="00D84E21">
            <w:pPr>
              <w:rPr>
                <w:rFonts w:ascii="Arial" w:hAnsi="Arial" w:cs="Arial"/>
                <w:b/>
                <w:bCs/>
              </w:rPr>
            </w:pP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p>
        </w:tc>
      </w:tr>
      <w:tr w:rsidR="00D84E21" w:rsidRPr="00D84E21" w14:paraId="1EF026EE"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48C50" w14:textId="714EC585" w:rsidR="00D84E21" w:rsidRPr="00D84E21" w:rsidRDefault="00D84E21" w:rsidP="00D84E21">
            <w:pPr>
              <w:rPr>
                <w:rFonts w:ascii="Arial" w:hAnsi="Arial" w:cs="Arial"/>
                <w:b/>
                <w:bCs/>
              </w:rPr>
            </w:pPr>
            <w:r w:rsidRPr="00D84E21">
              <w:rPr>
                <w:rFonts w:ascii="Arial" w:hAnsi="Arial" w:cs="Arial"/>
                <w:b/>
                <w:bCs/>
              </w:rPr>
              <w:lastRenderedPageBreak/>
              <w:t>How many households do you think the above proposal will help?</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78618" w14:textId="77777777" w:rsidR="00D84E21" w:rsidRPr="00D84E21" w:rsidRDefault="00D84E21" w:rsidP="00D84E21">
            <w:pPr>
              <w:rPr>
                <w:rFonts w:ascii="Arial" w:hAnsi="Arial" w:cs="Arial"/>
                <w:b/>
                <w:bCs/>
              </w:rPr>
            </w:pPr>
          </w:p>
        </w:tc>
      </w:tr>
      <w:tr w:rsidR="00D84E21" w:rsidRPr="00D84E21" w14:paraId="6B161672"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F9F28" w14:textId="77777777" w:rsidR="00D84E21" w:rsidRPr="00D84E21" w:rsidRDefault="00D84E21" w:rsidP="00D84E21">
            <w:pPr>
              <w:spacing w:line="240" w:lineRule="auto"/>
              <w:rPr>
                <w:rFonts w:ascii="Arial" w:hAnsi="Arial" w:cs="Arial"/>
                <w:b/>
                <w:bCs/>
              </w:rPr>
            </w:pPr>
            <w:r w:rsidRPr="00D84E21">
              <w:rPr>
                <w:rFonts w:ascii="Arial" w:hAnsi="Arial" w:cs="Arial"/>
                <w:b/>
                <w:bCs/>
              </w:rPr>
              <w:t>What will you spend the money on? </w:t>
            </w:r>
          </w:p>
          <w:p w14:paraId="5DB99526" w14:textId="77777777" w:rsidR="00D84E21" w:rsidRPr="00D84E21" w:rsidRDefault="00D84E21" w:rsidP="00D84E21">
            <w:pPr>
              <w:spacing w:line="240" w:lineRule="auto"/>
              <w:rPr>
                <w:rFonts w:ascii="Arial" w:hAnsi="Arial" w:cs="Arial"/>
                <w:b/>
                <w:bCs/>
              </w:rPr>
            </w:pPr>
            <w:r w:rsidRPr="00D84E21">
              <w:rPr>
                <w:rFonts w:ascii="Arial" w:hAnsi="Arial" w:cs="Arial"/>
                <w:b/>
                <w:bCs/>
              </w:rPr>
              <w:t>Please give a breakdown of costs. </w:t>
            </w:r>
          </w:p>
          <w:p w14:paraId="7A515889" w14:textId="77777777" w:rsidR="00D84E21" w:rsidRPr="00D84E21" w:rsidRDefault="00D84E21" w:rsidP="00D84E21">
            <w:pPr>
              <w:spacing w:line="240" w:lineRule="auto"/>
              <w:rPr>
                <w:rFonts w:ascii="Arial" w:hAnsi="Arial" w:cs="Arial"/>
                <w:b/>
                <w:bCs/>
              </w:rPr>
            </w:pPr>
            <w:r w:rsidRPr="00D84E21">
              <w:rPr>
                <w:rFonts w:ascii="Arial" w:hAnsi="Arial" w:cs="Arial"/>
                <w:b/>
                <w:bCs/>
              </w:rPr>
              <w:t>Examples of costs are:</w:t>
            </w:r>
          </w:p>
          <w:p w14:paraId="64D37CC8" w14:textId="61317A2F" w:rsidR="00D84E21" w:rsidRPr="00D84E21" w:rsidRDefault="00D84E21" w:rsidP="00D84E21">
            <w:pPr>
              <w:spacing w:line="240" w:lineRule="auto"/>
              <w:rPr>
                <w:rFonts w:ascii="Arial" w:hAnsi="Arial" w:cs="Arial"/>
                <w:b/>
                <w:bCs/>
              </w:rPr>
            </w:pPr>
            <w:r w:rsidRPr="00D84E21">
              <w:rPr>
                <w:rFonts w:ascii="Arial" w:hAnsi="Arial" w:cs="Arial"/>
                <w:b/>
                <w:bCs/>
              </w:rPr>
              <w:t>Overheads (up to 15%)</w:t>
            </w:r>
            <w:r>
              <w:rPr>
                <w:rFonts w:ascii="Arial" w:hAnsi="Arial" w:cs="Arial"/>
                <w:b/>
                <w:bCs/>
              </w:rPr>
              <w:t xml:space="preserve">, </w:t>
            </w:r>
            <w:r w:rsidRPr="00D84E21">
              <w:rPr>
                <w:rFonts w:ascii="Arial" w:hAnsi="Arial" w:cs="Arial"/>
                <w:b/>
                <w:bCs/>
              </w:rPr>
              <w:t>Energy vouchers</w:t>
            </w:r>
            <w:r>
              <w:rPr>
                <w:rFonts w:ascii="Arial" w:hAnsi="Arial" w:cs="Arial"/>
                <w:b/>
                <w:bCs/>
              </w:rPr>
              <w:t xml:space="preserve">; </w:t>
            </w:r>
            <w:r w:rsidRPr="00D84E21">
              <w:rPr>
                <w:rFonts w:ascii="Arial" w:hAnsi="Arial" w:cs="Arial"/>
                <w:b/>
                <w:bCs/>
              </w:rPr>
              <w:t>Equipment e.g. white good; slow cookers</w:t>
            </w:r>
            <w:r>
              <w:rPr>
                <w:rFonts w:ascii="Arial" w:hAnsi="Arial" w:cs="Arial"/>
                <w:b/>
                <w:bCs/>
              </w:rPr>
              <w:t xml:space="preserve">; </w:t>
            </w:r>
            <w:r w:rsidRPr="00D84E21">
              <w:rPr>
                <w:rFonts w:ascii="Arial" w:hAnsi="Arial" w:cs="Arial"/>
                <w:b/>
                <w:bCs/>
              </w:rPr>
              <w:t>Food vouchers</w:t>
            </w:r>
            <w:r>
              <w:rPr>
                <w:rFonts w:ascii="Arial" w:hAnsi="Arial" w:cs="Arial"/>
                <w:b/>
                <w:bCs/>
              </w:rPr>
              <w:t xml:space="preserve">; </w:t>
            </w:r>
            <w:r w:rsidRPr="00D84E21">
              <w:rPr>
                <w:rFonts w:ascii="Arial" w:hAnsi="Arial" w:cs="Arial"/>
                <w:b/>
                <w:bCs/>
              </w:rPr>
              <w:t>Food parcels</w:t>
            </w:r>
          </w:p>
          <w:p w14:paraId="2066F952" w14:textId="77777777" w:rsidR="00D84E21" w:rsidRPr="00D84E21" w:rsidRDefault="00D84E21" w:rsidP="00D84E21">
            <w:pPr>
              <w:spacing w:line="240" w:lineRule="auto"/>
              <w:rPr>
                <w:rFonts w:ascii="Arial" w:hAnsi="Arial" w:cs="Arial"/>
                <w:b/>
                <w:bCs/>
              </w:rPr>
            </w:pP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3E193" w14:textId="77777777" w:rsidR="00D84E21" w:rsidRDefault="00D84E21" w:rsidP="00D84E21">
            <w:pPr>
              <w:rPr>
                <w:rFonts w:ascii="Arial" w:hAnsi="Arial" w:cs="Arial"/>
                <w:b/>
                <w:bCs/>
              </w:rPr>
            </w:pP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r w:rsidRPr="00D84E21">
              <w:rPr>
                <w:rFonts w:ascii="Arial" w:hAnsi="Arial" w:cs="Arial"/>
                <w:b/>
                <w:bCs/>
              </w:rPr>
              <w:br/>
            </w:r>
          </w:p>
          <w:p w14:paraId="29779183" w14:textId="77777777" w:rsidR="00D84E21" w:rsidRPr="00D84E21" w:rsidRDefault="00D84E21" w:rsidP="00D84E21">
            <w:pPr>
              <w:rPr>
                <w:rFonts w:ascii="Arial" w:hAnsi="Arial" w:cs="Arial"/>
                <w:b/>
                <w:bCs/>
              </w:rPr>
            </w:pPr>
          </w:p>
        </w:tc>
      </w:tr>
      <w:tr w:rsidR="00D84E21" w:rsidRPr="00D84E21" w14:paraId="205684D4"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7F4AC" w14:textId="77777777" w:rsidR="00D84E21" w:rsidRPr="00D84E21" w:rsidRDefault="00D84E21" w:rsidP="00D84E21">
            <w:pPr>
              <w:rPr>
                <w:rFonts w:ascii="Arial" w:hAnsi="Arial" w:cs="Arial"/>
                <w:b/>
                <w:bCs/>
              </w:rPr>
            </w:pPr>
            <w:r w:rsidRPr="00D84E21">
              <w:rPr>
                <w:rFonts w:ascii="Arial" w:hAnsi="Arial" w:cs="Arial"/>
                <w:b/>
                <w:bCs/>
              </w:rPr>
              <w:t>If your application is successful who will sign the grant agreement on behalf of your group or organisation?</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23BA2" w14:textId="77777777" w:rsidR="00D84E21" w:rsidRPr="00D84E21" w:rsidRDefault="00D84E21" w:rsidP="00D84E21">
            <w:pPr>
              <w:rPr>
                <w:rFonts w:ascii="Arial" w:hAnsi="Arial" w:cs="Arial"/>
                <w:b/>
                <w:bCs/>
              </w:rPr>
            </w:pPr>
            <w:r w:rsidRPr="00D84E21">
              <w:rPr>
                <w:rFonts w:ascii="Arial" w:hAnsi="Arial" w:cs="Arial"/>
                <w:b/>
                <w:bCs/>
              </w:rPr>
              <w:br/>
            </w:r>
          </w:p>
        </w:tc>
      </w:tr>
      <w:tr w:rsidR="00D84E21" w:rsidRPr="00D84E21" w14:paraId="74C9E4A7"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27DBA" w14:textId="77777777" w:rsidR="00D84E21" w:rsidRPr="00D84E21" w:rsidRDefault="00D84E21" w:rsidP="00D84E21">
            <w:pPr>
              <w:rPr>
                <w:rFonts w:ascii="Arial" w:hAnsi="Arial" w:cs="Arial"/>
                <w:b/>
                <w:bCs/>
              </w:rPr>
            </w:pPr>
            <w:r w:rsidRPr="00D84E21">
              <w:rPr>
                <w:rFonts w:ascii="Arial" w:hAnsi="Arial" w:cs="Arial"/>
                <w:b/>
                <w:bCs/>
              </w:rPr>
              <w:t>What is their role or job title?</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E11B3" w14:textId="77777777" w:rsidR="00D84E21" w:rsidRPr="00D84E21" w:rsidRDefault="00D84E21" w:rsidP="00D84E21">
            <w:pPr>
              <w:rPr>
                <w:rFonts w:ascii="Arial" w:hAnsi="Arial" w:cs="Arial"/>
                <w:b/>
                <w:bCs/>
              </w:rPr>
            </w:pPr>
          </w:p>
        </w:tc>
      </w:tr>
      <w:tr w:rsidR="00D84E21" w:rsidRPr="00D84E21" w14:paraId="2540C9E1" w14:textId="77777777" w:rsidTr="00D84E21">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5D8B4" w14:textId="77777777" w:rsidR="00D84E21" w:rsidRPr="00D84E21" w:rsidRDefault="00D84E21" w:rsidP="00D84E21">
            <w:pPr>
              <w:rPr>
                <w:rFonts w:ascii="Arial" w:hAnsi="Arial" w:cs="Arial"/>
                <w:b/>
                <w:bCs/>
              </w:rPr>
            </w:pPr>
            <w:r w:rsidRPr="00D84E21">
              <w:rPr>
                <w:rFonts w:ascii="Arial" w:hAnsi="Arial" w:cs="Arial"/>
                <w:b/>
                <w:bCs/>
              </w:rPr>
              <w:t>What is their email address?</w:t>
            </w:r>
          </w:p>
        </w:tc>
        <w:tc>
          <w:tcPr>
            <w:tcW w:w="6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71295" w14:textId="77777777" w:rsidR="00D84E21" w:rsidRPr="00D84E21" w:rsidRDefault="00D84E21" w:rsidP="00D84E21">
            <w:pPr>
              <w:rPr>
                <w:rFonts w:ascii="Arial" w:hAnsi="Arial" w:cs="Arial"/>
                <w:b/>
                <w:bCs/>
              </w:rPr>
            </w:pPr>
          </w:p>
        </w:tc>
      </w:tr>
    </w:tbl>
    <w:p w14:paraId="469DA8BB" w14:textId="46F10899" w:rsidR="007D1DF9" w:rsidRPr="007D1DF9" w:rsidRDefault="007D1DF9" w:rsidP="007D1DF9">
      <w:pPr>
        <w:rPr>
          <w:rFonts w:ascii="Arial" w:hAnsi="Arial" w:cs="Arial"/>
        </w:rPr>
      </w:pPr>
      <w:r w:rsidRPr="007D1DF9">
        <w:rPr>
          <w:rFonts w:ascii="Arial" w:hAnsi="Arial" w:cs="Arial"/>
        </w:rPr>
        <w:t>.</w:t>
      </w:r>
    </w:p>
    <w:p w14:paraId="679E6318" w14:textId="77777777" w:rsidR="007D1DF9" w:rsidRDefault="007D1DF9" w:rsidP="007D1DF9"/>
    <w:sectPr w:rsidR="007D1DF9" w:rsidSect="00D84E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02CA9"/>
    <w:multiLevelType w:val="multilevel"/>
    <w:tmpl w:val="BD98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745E0"/>
    <w:multiLevelType w:val="multilevel"/>
    <w:tmpl w:val="BD98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85DF6"/>
    <w:multiLevelType w:val="hybridMultilevel"/>
    <w:tmpl w:val="FF9EEA0C"/>
    <w:lvl w:ilvl="0" w:tplc="1DAA70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236680">
    <w:abstractNumId w:val="1"/>
  </w:num>
  <w:num w:numId="2" w16cid:durableId="324745483">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631598483">
    <w:abstractNumId w:val="0"/>
  </w:num>
  <w:num w:numId="4" w16cid:durableId="33523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F9"/>
    <w:rsid w:val="00054CCF"/>
    <w:rsid w:val="007D1DF9"/>
    <w:rsid w:val="00D8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B24"/>
  <w15:chartTrackingRefBased/>
  <w15:docId w15:val="{39C03A45-726C-4712-A0E6-0551D916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DF9"/>
    <w:rPr>
      <w:rFonts w:eastAsiaTheme="majorEastAsia" w:cstheme="majorBidi"/>
      <w:color w:val="272727" w:themeColor="text1" w:themeTint="D8"/>
    </w:rPr>
  </w:style>
  <w:style w:type="paragraph" w:styleId="Title">
    <w:name w:val="Title"/>
    <w:basedOn w:val="Normal"/>
    <w:next w:val="Normal"/>
    <w:link w:val="TitleChar"/>
    <w:uiPriority w:val="10"/>
    <w:qFormat/>
    <w:rsid w:val="007D1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DF9"/>
    <w:pPr>
      <w:spacing w:before="160"/>
      <w:jc w:val="center"/>
    </w:pPr>
    <w:rPr>
      <w:i/>
      <w:iCs/>
      <w:color w:val="404040" w:themeColor="text1" w:themeTint="BF"/>
    </w:rPr>
  </w:style>
  <w:style w:type="character" w:customStyle="1" w:styleId="QuoteChar">
    <w:name w:val="Quote Char"/>
    <w:basedOn w:val="DefaultParagraphFont"/>
    <w:link w:val="Quote"/>
    <w:uiPriority w:val="29"/>
    <w:rsid w:val="007D1DF9"/>
    <w:rPr>
      <w:i/>
      <w:iCs/>
      <w:color w:val="404040" w:themeColor="text1" w:themeTint="BF"/>
    </w:rPr>
  </w:style>
  <w:style w:type="paragraph" w:styleId="ListParagraph">
    <w:name w:val="List Paragraph"/>
    <w:basedOn w:val="Normal"/>
    <w:uiPriority w:val="34"/>
    <w:qFormat/>
    <w:rsid w:val="007D1DF9"/>
    <w:pPr>
      <w:ind w:left="720"/>
      <w:contextualSpacing/>
    </w:pPr>
  </w:style>
  <w:style w:type="character" w:styleId="IntenseEmphasis">
    <w:name w:val="Intense Emphasis"/>
    <w:basedOn w:val="DefaultParagraphFont"/>
    <w:uiPriority w:val="21"/>
    <w:qFormat/>
    <w:rsid w:val="007D1DF9"/>
    <w:rPr>
      <w:i/>
      <w:iCs/>
      <w:color w:val="0F4761" w:themeColor="accent1" w:themeShade="BF"/>
    </w:rPr>
  </w:style>
  <w:style w:type="paragraph" w:styleId="IntenseQuote">
    <w:name w:val="Intense Quote"/>
    <w:basedOn w:val="Normal"/>
    <w:next w:val="Normal"/>
    <w:link w:val="IntenseQuoteChar"/>
    <w:uiPriority w:val="30"/>
    <w:qFormat/>
    <w:rsid w:val="007D1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DF9"/>
    <w:rPr>
      <w:i/>
      <w:iCs/>
      <w:color w:val="0F4761" w:themeColor="accent1" w:themeShade="BF"/>
    </w:rPr>
  </w:style>
  <w:style w:type="character" w:styleId="IntenseReference">
    <w:name w:val="Intense Reference"/>
    <w:basedOn w:val="DefaultParagraphFont"/>
    <w:uiPriority w:val="32"/>
    <w:qFormat/>
    <w:rsid w:val="007D1D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8428">
      <w:bodyDiv w:val="1"/>
      <w:marLeft w:val="0"/>
      <w:marRight w:val="0"/>
      <w:marTop w:val="0"/>
      <w:marBottom w:val="0"/>
      <w:divBdr>
        <w:top w:val="none" w:sz="0" w:space="0" w:color="auto"/>
        <w:left w:val="none" w:sz="0" w:space="0" w:color="auto"/>
        <w:bottom w:val="none" w:sz="0" w:space="0" w:color="auto"/>
        <w:right w:val="none" w:sz="0" w:space="0" w:color="auto"/>
      </w:divBdr>
    </w:div>
    <w:div w:id="790587405">
      <w:bodyDiv w:val="1"/>
      <w:marLeft w:val="0"/>
      <w:marRight w:val="0"/>
      <w:marTop w:val="0"/>
      <w:marBottom w:val="0"/>
      <w:divBdr>
        <w:top w:val="none" w:sz="0" w:space="0" w:color="auto"/>
        <w:left w:val="none" w:sz="0" w:space="0" w:color="auto"/>
        <w:bottom w:val="none" w:sz="0" w:space="0" w:color="auto"/>
        <w:right w:val="none" w:sz="0" w:space="0" w:color="auto"/>
      </w:divBdr>
      <w:divsChild>
        <w:div w:id="1047535179">
          <w:marLeft w:val="-570"/>
          <w:marRight w:val="-570"/>
          <w:marTop w:val="0"/>
          <w:marBottom w:val="0"/>
          <w:divBdr>
            <w:top w:val="none" w:sz="0" w:space="30" w:color="D7D8E1"/>
            <w:left w:val="none" w:sz="0" w:space="31" w:color="D7D8E1"/>
            <w:bottom w:val="single" w:sz="6" w:space="30" w:color="D7D8E1"/>
            <w:right w:val="none" w:sz="0" w:space="31" w:color="D7D8E1"/>
          </w:divBdr>
          <w:divsChild>
            <w:div w:id="1482697452">
              <w:marLeft w:val="0"/>
              <w:marRight w:val="0"/>
              <w:marTop w:val="100"/>
              <w:marBottom w:val="100"/>
              <w:divBdr>
                <w:top w:val="none" w:sz="0" w:space="0" w:color="auto"/>
                <w:left w:val="none" w:sz="0" w:space="0" w:color="auto"/>
                <w:bottom w:val="none" w:sz="0" w:space="0" w:color="auto"/>
                <w:right w:val="none" w:sz="0" w:space="0" w:color="auto"/>
              </w:divBdr>
            </w:div>
          </w:divsChild>
        </w:div>
        <w:div w:id="494690302">
          <w:marLeft w:val="0"/>
          <w:marRight w:val="0"/>
          <w:marTop w:val="0"/>
          <w:marBottom w:val="0"/>
          <w:divBdr>
            <w:top w:val="none" w:sz="0" w:space="0" w:color="auto"/>
            <w:left w:val="none" w:sz="0" w:space="0" w:color="auto"/>
            <w:bottom w:val="none" w:sz="0" w:space="0" w:color="auto"/>
            <w:right w:val="none" w:sz="0" w:space="0" w:color="auto"/>
          </w:divBdr>
          <w:divsChild>
            <w:div w:id="648093962">
              <w:marLeft w:val="0"/>
              <w:marRight w:val="0"/>
              <w:marTop w:val="0"/>
              <w:marBottom w:val="0"/>
              <w:divBdr>
                <w:top w:val="none" w:sz="0" w:space="0" w:color="auto"/>
                <w:left w:val="none" w:sz="0" w:space="0" w:color="auto"/>
                <w:bottom w:val="none" w:sz="0" w:space="0" w:color="auto"/>
                <w:right w:val="none" w:sz="0" w:space="0" w:color="auto"/>
              </w:divBdr>
            </w:div>
          </w:divsChild>
        </w:div>
        <w:div w:id="774597979">
          <w:marLeft w:val="0"/>
          <w:marRight w:val="0"/>
          <w:marTop w:val="0"/>
          <w:marBottom w:val="0"/>
          <w:divBdr>
            <w:top w:val="none" w:sz="0" w:space="0" w:color="auto"/>
            <w:left w:val="none" w:sz="0" w:space="0" w:color="auto"/>
            <w:bottom w:val="none" w:sz="0" w:space="0" w:color="auto"/>
            <w:right w:val="none" w:sz="0" w:space="0" w:color="auto"/>
          </w:divBdr>
          <w:divsChild>
            <w:div w:id="1185747940">
              <w:marLeft w:val="0"/>
              <w:marRight w:val="0"/>
              <w:marTop w:val="0"/>
              <w:marBottom w:val="0"/>
              <w:divBdr>
                <w:top w:val="none" w:sz="0" w:space="0" w:color="auto"/>
                <w:left w:val="none" w:sz="0" w:space="0" w:color="auto"/>
                <w:bottom w:val="none" w:sz="0" w:space="0" w:color="auto"/>
                <w:right w:val="none" w:sz="0" w:space="0" w:color="auto"/>
              </w:divBdr>
            </w:div>
          </w:divsChild>
        </w:div>
        <w:div w:id="124664785">
          <w:marLeft w:val="0"/>
          <w:marRight w:val="0"/>
          <w:marTop w:val="0"/>
          <w:marBottom w:val="0"/>
          <w:divBdr>
            <w:top w:val="none" w:sz="0" w:space="0" w:color="auto"/>
            <w:left w:val="none" w:sz="0" w:space="0" w:color="auto"/>
            <w:bottom w:val="none" w:sz="0" w:space="0" w:color="auto"/>
            <w:right w:val="none" w:sz="0" w:space="0" w:color="auto"/>
          </w:divBdr>
          <w:divsChild>
            <w:div w:id="1776095463">
              <w:marLeft w:val="0"/>
              <w:marRight w:val="0"/>
              <w:marTop w:val="0"/>
              <w:marBottom w:val="0"/>
              <w:divBdr>
                <w:top w:val="none" w:sz="0" w:space="0" w:color="auto"/>
                <w:left w:val="none" w:sz="0" w:space="0" w:color="auto"/>
                <w:bottom w:val="none" w:sz="0" w:space="0" w:color="auto"/>
                <w:right w:val="none" w:sz="0" w:space="0" w:color="auto"/>
              </w:divBdr>
            </w:div>
          </w:divsChild>
        </w:div>
        <w:div w:id="1619679350">
          <w:marLeft w:val="0"/>
          <w:marRight w:val="0"/>
          <w:marTop w:val="0"/>
          <w:marBottom w:val="0"/>
          <w:divBdr>
            <w:top w:val="none" w:sz="0" w:space="0" w:color="auto"/>
            <w:left w:val="none" w:sz="0" w:space="0" w:color="auto"/>
            <w:bottom w:val="none" w:sz="0" w:space="0" w:color="auto"/>
            <w:right w:val="none" w:sz="0" w:space="0" w:color="auto"/>
          </w:divBdr>
        </w:div>
        <w:div w:id="2049184783">
          <w:marLeft w:val="0"/>
          <w:marRight w:val="0"/>
          <w:marTop w:val="0"/>
          <w:marBottom w:val="0"/>
          <w:divBdr>
            <w:top w:val="none" w:sz="0" w:space="0" w:color="auto"/>
            <w:left w:val="none" w:sz="0" w:space="0" w:color="auto"/>
            <w:bottom w:val="none" w:sz="0" w:space="0" w:color="auto"/>
            <w:right w:val="none" w:sz="0" w:space="0" w:color="auto"/>
          </w:divBdr>
        </w:div>
        <w:div w:id="2142570983">
          <w:marLeft w:val="0"/>
          <w:marRight w:val="0"/>
          <w:marTop w:val="0"/>
          <w:marBottom w:val="0"/>
          <w:divBdr>
            <w:top w:val="none" w:sz="0" w:space="0" w:color="auto"/>
            <w:left w:val="none" w:sz="0" w:space="0" w:color="auto"/>
            <w:bottom w:val="none" w:sz="0" w:space="0" w:color="auto"/>
            <w:right w:val="none" w:sz="0" w:space="0" w:color="auto"/>
          </w:divBdr>
        </w:div>
        <w:div w:id="1888101035">
          <w:marLeft w:val="0"/>
          <w:marRight w:val="0"/>
          <w:marTop w:val="0"/>
          <w:marBottom w:val="0"/>
          <w:divBdr>
            <w:top w:val="none" w:sz="0" w:space="0" w:color="auto"/>
            <w:left w:val="none" w:sz="0" w:space="0" w:color="auto"/>
            <w:bottom w:val="none" w:sz="0" w:space="0" w:color="auto"/>
            <w:right w:val="none" w:sz="0" w:space="0" w:color="auto"/>
          </w:divBdr>
        </w:div>
        <w:div w:id="495725079">
          <w:marLeft w:val="0"/>
          <w:marRight w:val="0"/>
          <w:marTop w:val="0"/>
          <w:marBottom w:val="0"/>
          <w:divBdr>
            <w:top w:val="none" w:sz="0" w:space="0" w:color="auto"/>
            <w:left w:val="none" w:sz="0" w:space="0" w:color="auto"/>
            <w:bottom w:val="none" w:sz="0" w:space="0" w:color="auto"/>
            <w:right w:val="none" w:sz="0" w:space="0" w:color="auto"/>
          </w:divBdr>
        </w:div>
        <w:div w:id="1252395113">
          <w:marLeft w:val="0"/>
          <w:marRight w:val="0"/>
          <w:marTop w:val="0"/>
          <w:marBottom w:val="0"/>
          <w:divBdr>
            <w:top w:val="none" w:sz="0" w:space="0" w:color="auto"/>
            <w:left w:val="none" w:sz="0" w:space="0" w:color="auto"/>
            <w:bottom w:val="none" w:sz="0" w:space="0" w:color="auto"/>
            <w:right w:val="none" w:sz="0" w:space="0" w:color="auto"/>
          </w:divBdr>
          <w:divsChild>
            <w:div w:id="1059285425">
              <w:marLeft w:val="-570"/>
              <w:marRight w:val="-570"/>
              <w:marTop w:val="0"/>
              <w:marBottom w:val="150"/>
              <w:divBdr>
                <w:top w:val="single" w:sz="6" w:space="23" w:color="E5E7F2"/>
                <w:left w:val="none" w:sz="0" w:space="31" w:color="E5E7F2"/>
                <w:bottom w:val="none" w:sz="0" w:space="23" w:color="E5E7F2"/>
                <w:right w:val="none" w:sz="0" w:space="31" w:color="E5E7F2"/>
              </w:divBdr>
            </w:div>
          </w:divsChild>
        </w:div>
      </w:divsChild>
    </w:div>
    <w:div w:id="939332416">
      <w:bodyDiv w:val="1"/>
      <w:marLeft w:val="0"/>
      <w:marRight w:val="0"/>
      <w:marTop w:val="0"/>
      <w:marBottom w:val="0"/>
      <w:divBdr>
        <w:top w:val="none" w:sz="0" w:space="0" w:color="auto"/>
        <w:left w:val="none" w:sz="0" w:space="0" w:color="auto"/>
        <w:bottom w:val="none" w:sz="0" w:space="0" w:color="auto"/>
        <w:right w:val="none" w:sz="0" w:space="0" w:color="auto"/>
      </w:divBdr>
    </w:div>
    <w:div w:id="986980038">
      <w:bodyDiv w:val="1"/>
      <w:marLeft w:val="0"/>
      <w:marRight w:val="0"/>
      <w:marTop w:val="0"/>
      <w:marBottom w:val="0"/>
      <w:divBdr>
        <w:top w:val="none" w:sz="0" w:space="0" w:color="auto"/>
        <w:left w:val="none" w:sz="0" w:space="0" w:color="auto"/>
        <w:bottom w:val="none" w:sz="0" w:space="0" w:color="auto"/>
        <w:right w:val="none" w:sz="0" w:space="0" w:color="auto"/>
      </w:divBdr>
      <w:divsChild>
        <w:div w:id="252059004">
          <w:marLeft w:val="-570"/>
          <w:marRight w:val="-570"/>
          <w:marTop w:val="0"/>
          <w:marBottom w:val="0"/>
          <w:divBdr>
            <w:top w:val="none" w:sz="0" w:space="30" w:color="D7D8E1"/>
            <w:left w:val="none" w:sz="0" w:space="31" w:color="D7D8E1"/>
            <w:bottom w:val="single" w:sz="6" w:space="30" w:color="D7D8E1"/>
            <w:right w:val="none" w:sz="0" w:space="31" w:color="D7D8E1"/>
          </w:divBdr>
          <w:divsChild>
            <w:div w:id="1189030825">
              <w:marLeft w:val="0"/>
              <w:marRight w:val="0"/>
              <w:marTop w:val="100"/>
              <w:marBottom w:val="100"/>
              <w:divBdr>
                <w:top w:val="none" w:sz="0" w:space="0" w:color="auto"/>
                <w:left w:val="none" w:sz="0" w:space="0" w:color="auto"/>
                <w:bottom w:val="none" w:sz="0" w:space="0" w:color="auto"/>
                <w:right w:val="none" w:sz="0" w:space="0" w:color="auto"/>
              </w:divBdr>
            </w:div>
          </w:divsChild>
        </w:div>
        <w:div w:id="561136168">
          <w:marLeft w:val="0"/>
          <w:marRight w:val="0"/>
          <w:marTop w:val="0"/>
          <w:marBottom w:val="0"/>
          <w:divBdr>
            <w:top w:val="none" w:sz="0" w:space="0" w:color="auto"/>
            <w:left w:val="none" w:sz="0" w:space="0" w:color="auto"/>
            <w:bottom w:val="none" w:sz="0" w:space="0" w:color="auto"/>
            <w:right w:val="none" w:sz="0" w:space="0" w:color="auto"/>
          </w:divBdr>
          <w:divsChild>
            <w:div w:id="753473061">
              <w:marLeft w:val="0"/>
              <w:marRight w:val="0"/>
              <w:marTop w:val="0"/>
              <w:marBottom w:val="0"/>
              <w:divBdr>
                <w:top w:val="none" w:sz="0" w:space="0" w:color="auto"/>
                <w:left w:val="none" w:sz="0" w:space="0" w:color="auto"/>
                <w:bottom w:val="none" w:sz="0" w:space="0" w:color="auto"/>
                <w:right w:val="none" w:sz="0" w:space="0" w:color="auto"/>
              </w:divBdr>
            </w:div>
          </w:divsChild>
        </w:div>
        <w:div w:id="462777500">
          <w:marLeft w:val="0"/>
          <w:marRight w:val="0"/>
          <w:marTop w:val="0"/>
          <w:marBottom w:val="0"/>
          <w:divBdr>
            <w:top w:val="none" w:sz="0" w:space="0" w:color="auto"/>
            <w:left w:val="none" w:sz="0" w:space="0" w:color="auto"/>
            <w:bottom w:val="none" w:sz="0" w:space="0" w:color="auto"/>
            <w:right w:val="none" w:sz="0" w:space="0" w:color="auto"/>
          </w:divBdr>
          <w:divsChild>
            <w:div w:id="623459933">
              <w:marLeft w:val="0"/>
              <w:marRight w:val="0"/>
              <w:marTop w:val="0"/>
              <w:marBottom w:val="0"/>
              <w:divBdr>
                <w:top w:val="none" w:sz="0" w:space="0" w:color="auto"/>
                <w:left w:val="none" w:sz="0" w:space="0" w:color="auto"/>
                <w:bottom w:val="none" w:sz="0" w:space="0" w:color="auto"/>
                <w:right w:val="none" w:sz="0" w:space="0" w:color="auto"/>
              </w:divBdr>
            </w:div>
          </w:divsChild>
        </w:div>
        <w:div w:id="924220563">
          <w:marLeft w:val="0"/>
          <w:marRight w:val="0"/>
          <w:marTop w:val="0"/>
          <w:marBottom w:val="0"/>
          <w:divBdr>
            <w:top w:val="none" w:sz="0" w:space="0" w:color="auto"/>
            <w:left w:val="none" w:sz="0" w:space="0" w:color="auto"/>
            <w:bottom w:val="none" w:sz="0" w:space="0" w:color="auto"/>
            <w:right w:val="none" w:sz="0" w:space="0" w:color="auto"/>
          </w:divBdr>
          <w:divsChild>
            <w:div w:id="1134837756">
              <w:marLeft w:val="0"/>
              <w:marRight w:val="0"/>
              <w:marTop w:val="0"/>
              <w:marBottom w:val="0"/>
              <w:divBdr>
                <w:top w:val="none" w:sz="0" w:space="0" w:color="auto"/>
                <w:left w:val="none" w:sz="0" w:space="0" w:color="auto"/>
                <w:bottom w:val="none" w:sz="0" w:space="0" w:color="auto"/>
                <w:right w:val="none" w:sz="0" w:space="0" w:color="auto"/>
              </w:divBdr>
            </w:div>
          </w:divsChild>
        </w:div>
        <w:div w:id="1389108785">
          <w:marLeft w:val="0"/>
          <w:marRight w:val="0"/>
          <w:marTop w:val="0"/>
          <w:marBottom w:val="0"/>
          <w:divBdr>
            <w:top w:val="none" w:sz="0" w:space="0" w:color="auto"/>
            <w:left w:val="none" w:sz="0" w:space="0" w:color="auto"/>
            <w:bottom w:val="none" w:sz="0" w:space="0" w:color="auto"/>
            <w:right w:val="none" w:sz="0" w:space="0" w:color="auto"/>
          </w:divBdr>
        </w:div>
        <w:div w:id="873805832">
          <w:marLeft w:val="0"/>
          <w:marRight w:val="0"/>
          <w:marTop w:val="0"/>
          <w:marBottom w:val="0"/>
          <w:divBdr>
            <w:top w:val="none" w:sz="0" w:space="0" w:color="auto"/>
            <w:left w:val="none" w:sz="0" w:space="0" w:color="auto"/>
            <w:bottom w:val="none" w:sz="0" w:space="0" w:color="auto"/>
            <w:right w:val="none" w:sz="0" w:space="0" w:color="auto"/>
          </w:divBdr>
        </w:div>
        <w:div w:id="601232342">
          <w:marLeft w:val="0"/>
          <w:marRight w:val="0"/>
          <w:marTop w:val="0"/>
          <w:marBottom w:val="0"/>
          <w:divBdr>
            <w:top w:val="none" w:sz="0" w:space="0" w:color="auto"/>
            <w:left w:val="none" w:sz="0" w:space="0" w:color="auto"/>
            <w:bottom w:val="none" w:sz="0" w:space="0" w:color="auto"/>
            <w:right w:val="none" w:sz="0" w:space="0" w:color="auto"/>
          </w:divBdr>
        </w:div>
        <w:div w:id="278533783">
          <w:marLeft w:val="0"/>
          <w:marRight w:val="0"/>
          <w:marTop w:val="0"/>
          <w:marBottom w:val="0"/>
          <w:divBdr>
            <w:top w:val="none" w:sz="0" w:space="0" w:color="auto"/>
            <w:left w:val="none" w:sz="0" w:space="0" w:color="auto"/>
            <w:bottom w:val="none" w:sz="0" w:space="0" w:color="auto"/>
            <w:right w:val="none" w:sz="0" w:space="0" w:color="auto"/>
          </w:divBdr>
        </w:div>
        <w:div w:id="771704811">
          <w:marLeft w:val="0"/>
          <w:marRight w:val="0"/>
          <w:marTop w:val="0"/>
          <w:marBottom w:val="0"/>
          <w:divBdr>
            <w:top w:val="none" w:sz="0" w:space="0" w:color="auto"/>
            <w:left w:val="none" w:sz="0" w:space="0" w:color="auto"/>
            <w:bottom w:val="none" w:sz="0" w:space="0" w:color="auto"/>
            <w:right w:val="none" w:sz="0" w:space="0" w:color="auto"/>
          </w:divBdr>
        </w:div>
        <w:div w:id="1012151161">
          <w:marLeft w:val="0"/>
          <w:marRight w:val="0"/>
          <w:marTop w:val="0"/>
          <w:marBottom w:val="0"/>
          <w:divBdr>
            <w:top w:val="none" w:sz="0" w:space="0" w:color="auto"/>
            <w:left w:val="none" w:sz="0" w:space="0" w:color="auto"/>
            <w:bottom w:val="none" w:sz="0" w:space="0" w:color="auto"/>
            <w:right w:val="none" w:sz="0" w:space="0" w:color="auto"/>
          </w:divBdr>
          <w:divsChild>
            <w:div w:id="240994514">
              <w:marLeft w:val="-570"/>
              <w:marRight w:val="-570"/>
              <w:marTop w:val="0"/>
              <w:marBottom w:val="150"/>
              <w:divBdr>
                <w:top w:val="single" w:sz="6" w:space="23" w:color="E5E7F2"/>
                <w:left w:val="none" w:sz="0" w:space="31" w:color="E5E7F2"/>
                <w:bottom w:val="none" w:sz="0" w:space="23" w:color="E5E7F2"/>
                <w:right w:val="none" w:sz="0" w:space="31" w:color="E5E7F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Fearn</dc:creator>
  <cp:keywords/>
  <dc:description/>
  <cp:lastModifiedBy>Lisa Fearn</cp:lastModifiedBy>
  <cp:revision>2</cp:revision>
  <dcterms:created xsi:type="dcterms:W3CDTF">2025-05-21T15:47:00Z</dcterms:created>
  <dcterms:modified xsi:type="dcterms:W3CDTF">2025-05-21T15:56:00Z</dcterms:modified>
</cp:coreProperties>
</file>