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id w:val="-750500293"/>
        <w:docPartObj>
          <w:docPartGallery w:val="Cover Pages"/>
          <w:docPartUnique/>
        </w:docPartObj>
      </w:sdtPr>
      <w:sdtEndPr/>
      <w:sdtContent>
        <w:p w14:paraId="7BDDDEEF" w14:textId="16426B9A" w:rsidR="00FB2E31" w:rsidRDefault="00FB2E31" w:rsidP="00452D84"/>
        <w:p w14:paraId="55E2D559" w14:textId="38F54BDF" w:rsidR="00FB2E31" w:rsidRDefault="00FB2E31" w:rsidP="00FB2E3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635543" wp14:editId="7AAEC16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7732395</wp:posOffset>
                    </wp:positionV>
                    <wp:extent cx="6457950" cy="1875453"/>
                    <wp:effectExtent l="0" t="0" r="0" b="10795"/>
                    <wp:wrapNone/>
                    <wp:docPr id="801571999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57950" cy="18754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4EEA6D" w14:textId="4091CDC0" w:rsidR="00FB2E31" w:rsidRPr="002451D7" w:rsidRDefault="00637EDA" w:rsidP="00FB2E31">
                                <w:pPr>
                                  <w:pStyle w:val="Title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Walking and cycling hubs</w:t>
                                </w:r>
                              </w:p>
                              <w:p w14:paraId="4C843F73" w14:textId="77777777" w:rsidR="00FB2E31" w:rsidRPr="002451D7" w:rsidRDefault="00FB2E31" w:rsidP="00FB2E31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0882EF2E" w14:textId="32F5FE70" w:rsidR="00FB2E31" w:rsidRPr="002451D7" w:rsidRDefault="00637EDA" w:rsidP="00FB2E31">
                                <w:pPr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Partner toolkit for funding campaign</w:t>
                                </w:r>
                              </w:p>
                              <w:p w14:paraId="221E675E" w14:textId="77777777" w:rsidR="00FB2E31" w:rsidRPr="002451D7" w:rsidRDefault="00FB2E31" w:rsidP="00FB2E31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643F3911" w14:textId="586C1673" w:rsidR="00FB2E31" w:rsidRPr="00FB2E31" w:rsidRDefault="00D32172" w:rsidP="00FB2E31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June 2026</w:t>
                                </w:r>
                              </w:p>
                              <w:p w14:paraId="687D1C36" w14:textId="77777777" w:rsidR="00FB2E31" w:rsidRDefault="00FB2E31" w:rsidP="00FB2E3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D63554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457.3pt;margin-top:608.85pt;width:508.5pt;height:147.6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" filled="f" stroked="f" strokeweight=".5pt">
                    <v:textbox inset="0,0,0,0">
                      <w:txbxContent>
                        <w:p w14:paraId="764EEA6D" w14:textId="4091CDC0" w:rsidR="00FB2E31" w:rsidRPr="002451D7" w:rsidRDefault="00637EDA" w:rsidP="00FB2E31">
                          <w:pPr>
                            <w:pStyle w:val="Title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Walking and cycling hubs</w:t>
                          </w:r>
                        </w:p>
                        <w:p w14:paraId="4C843F73" w14:textId="77777777" w:rsidR="00FB2E31" w:rsidRPr="002451D7" w:rsidRDefault="00FB2E31" w:rsidP="00FB2E31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0882EF2E" w14:textId="32F5FE70" w:rsidR="00FB2E31" w:rsidRPr="002451D7" w:rsidRDefault="00637EDA" w:rsidP="00FB2E31">
                          <w:pPr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Partner toolkit for funding campaign</w:t>
                          </w:r>
                        </w:p>
                        <w:p w14:paraId="221E675E" w14:textId="77777777" w:rsidR="00FB2E31" w:rsidRPr="002451D7" w:rsidRDefault="00FB2E31" w:rsidP="00FB2E31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643F3911" w14:textId="586C1673" w:rsidR="00FB2E31" w:rsidRPr="00FB2E31" w:rsidRDefault="00D32172" w:rsidP="00FB2E3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June 2026</w:t>
                          </w:r>
                        </w:p>
                        <w:p w14:paraId="687D1C36" w14:textId="77777777" w:rsidR="00FB2E31" w:rsidRDefault="00FB2E31" w:rsidP="00FB2E31"/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br w:type="page"/>
          </w:r>
        </w:p>
      </w:sdtContent>
    </w:sdt>
    <w:p w14:paraId="1F3370CB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595959"/>
          <w:sz w:val="28"/>
          <w:szCs w:val="28"/>
        </w:rPr>
        <w:lastRenderedPageBreak/>
        <w:t>What is this project?</w:t>
      </w:r>
      <w:r>
        <w:rPr>
          <w:rStyle w:val="eop"/>
          <w:rFonts w:ascii="Aptos" w:hAnsi="Aptos" w:cs="Segoe UI"/>
          <w:color w:val="595959"/>
          <w:sz w:val="28"/>
          <w:szCs w:val="28"/>
        </w:rPr>
        <w:t> </w:t>
      </w:r>
    </w:p>
    <w:p w14:paraId="5BC7F84A" w14:textId="29BEE9E5" w:rsidR="00921634" w:rsidRDefault="00637EDA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Funding</w:t>
      </w:r>
      <w:r w:rsidR="00ED7D56">
        <w:rPr>
          <w:rStyle w:val="normaltextrun"/>
          <w:rFonts w:ascii="Arial" w:hAnsi="Arial" w:cs="Arial"/>
          <w:color w:val="000000"/>
        </w:rPr>
        <w:t xml:space="preserve"> to support walking, wheeling and cycling i</w:t>
      </w:r>
      <w:r>
        <w:rPr>
          <w:rStyle w:val="normaltextrun"/>
          <w:rFonts w:ascii="Arial" w:hAnsi="Arial" w:cs="Arial"/>
          <w:color w:val="000000"/>
        </w:rPr>
        <w:t>s being made available by the West Yorkshire Combined Authority</w:t>
      </w:r>
      <w:r w:rsidR="007D7444">
        <w:rPr>
          <w:rStyle w:val="normaltextrun"/>
          <w:rFonts w:ascii="Arial" w:hAnsi="Arial" w:cs="Arial"/>
          <w:color w:val="000000"/>
        </w:rPr>
        <w:t xml:space="preserve">, as part of </w:t>
      </w:r>
      <w:r w:rsidR="006C7A55">
        <w:rPr>
          <w:rStyle w:val="normaltextrun"/>
          <w:rFonts w:ascii="Arial" w:hAnsi="Arial" w:cs="Arial"/>
          <w:color w:val="000000"/>
        </w:rPr>
        <w:t>the work to build the Weaver Network, the new leading integrated transport network for West Yorkshire.</w:t>
      </w:r>
    </w:p>
    <w:p w14:paraId="3C82DCA3" w14:textId="77777777" w:rsidR="00921634" w:rsidRDefault="00921634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3F0B6AD7" w14:textId="616B95D3" w:rsidR="00921634" w:rsidRDefault="00921634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Grants of up to £5,000 will be available for any community organisation</w:t>
      </w:r>
      <w:r w:rsidR="00C906C6">
        <w:rPr>
          <w:rStyle w:val="normaltextrun"/>
          <w:rFonts w:ascii="Arial" w:hAnsi="Arial" w:cs="Arial"/>
          <w:color w:val="000000"/>
        </w:rPr>
        <w:t xml:space="preserve"> to use for a project which relates in any way to walking, wheeling and/or cycling. </w:t>
      </w:r>
      <w:r w:rsidR="00FA486D">
        <w:rPr>
          <w:rStyle w:val="normaltextrun"/>
          <w:rFonts w:ascii="Arial" w:hAnsi="Arial" w:cs="Arial"/>
          <w:color w:val="000000"/>
        </w:rPr>
        <w:t>Applications for</w:t>
      </w:r>
      <w:r w:rsidR="00C906C6">
        <w:rPr>
          <w:rStyle w:val="normaltextrun"/>
          <w:rFonts w:ascii="Arial" w:hAnsi="Arial" w:cs="Arial"/>
          <w:color w:val="000000"/>
        </w:rPr>
        <w:t xml:space="preserve"> community grant</w:t>
      </w:r>
      <w:r w:rsidR="00FA486D">
        <w:rPr>
          <w:rStyle w:val="normaltextrun"/>
          <w:rFonts w:ascii="Arial" w:hAnsi="Arial" w:cs="Arial"/>
          <w:color w:val="000000"/>
        </w:rPr>
        <w:t xml:space="preserve"> funding</w:t>
      </w:r>
      <w:r w:rsidR="00C906C6">
        <w:rPr>
          <w:rStyle w:val="normaltextrun"/>
          <w:rFonts w:ascii="Arial" w:hAnsi="Arial" w:cs="Arial"/>
          <w:color w:val="000000"/>
        </w:rPr>
        <w:t xml:space="preserve"> </w:t>
      </w:r>
      <w:r w:rsidR="00FA486D">
        <w:rPr>
          <w:rStyle w:val="normaltextrun"/>
          <w:rFonts w:ascii="Arial" w:hAnsi="Arial" w:cs="Arial"/>
          <w:color w:val="000000"/>
        </w:rPr>
        <w:t xml:space="preserve">will be accepted </w:t>
      </w:r>
      <w:r w:rsidR="007D7444">
        <w:rPr>
          <w:rStyle w:val="normaltextrun"/>
          <w:rFonts w:ascii="Arial" w:hAnsi="Arial" w:cs="Arial"/>
          <w:color w:val="000000"/>
        </w:rPr>
        <w:t>from</w:t>
      </w:r>
      <w:r w:rsidR="00C906C6">
        <w:rPr>
          <w:rStyle w:val="normaltextrun"/>
          <w:rFonts w:ascii="Arial" w:hAnsi="Arial" w:cs="Arial"/>
          <w:color w:val="000000"/>
        </w:rPr>
        <w:t xml:space="preserve"> 3 June to </w:t>
      </w:r>
      <w:r w:rsidR="00CE32BF">
        <w:rPr>
          <w:rStyle w:val="normaltextrun"/>
          <w:rFonts w:ascii="Arial" w:hAnsi="Arial" w:cs="Arial"/>
          <w:color w:val="000000"/>
        </w:rPr>
        <w:t>1</w:t>
      </w:r>
      <w:r w:rsidR="00C906C6">
        <w:rPr>
          <w:rStyle w:val="normaltextrun"/>
          <w:rFonts w:ascii="Arial" w:hAnsi="Arial" w:cs="Arial"/>
          <w:color w:val="000000"/>
        </w:rPr>
        <w:t xml:space="preserve"> July, with funding to be spent within 12 months of receipt of the grant.</w:t>
      </w:r>
    </w:p>
    <w:p w14:paraId="50756303" w14:textId="77777777" w:rsidR="00285C5D" w:rsidRDefault="00285C5D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1C410B1E" w14:textId="2C715416" w:rsidR="00285C5D" w:rsidRDefault="00285C5D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2C51BE78">
        <w:rPr>
          <w:rStyle w:val="normaltextrun"/>
          <w:rFonts w:ascii="Arial" w:hAnsi="Arial" w:cs="Arial"/>
          <w:color w:val="000000" w:themeColor="text1"/>
        </w:rPr>
        <w:t xml:space="preserve">Grants of up to £50,000 will be available for any community organisation to </w:t>
      </w:r>
      <w:r w:rsidR="00B90784" w:rsidRPr="2C51BE78">
        <w:rPr>
          <w:rStyle w:val="normaltextrun"/>
          <w:rFonts w:ascii="Arial" w:hAnsi="Arial" w:cs="Arial"/>
          <w:color w:val="000000" w:themeColor="text1"/>
        </w:rPr>
        <w:t>become ‘walking and cycling hubs’</w:t>
      </w:r>
      <w:r w:rsidR="5D75308F" w:rsidRPr="2C51BE78">
        <w:rPr>
          <w:rStyle w:val="normaltextrun"/>
          <w:rFonts w:ascii="Arial" w:hAnsi="Arial" w:cs="Arial"/>
          <w:color w:val="000000" w:themeColor="text1"/>
        </w:rPr>
        <w:t>;</w:t>
      </w:r>
      <w:r w:rsidR="00B90784" w:rsidRPr="2C51BE78">
        <w:rPr>
          <w:rStyle w:val="normaltextrun"/>
          <w:rFonts w:ascii="Arial" w:hAnsi="Arial" w:cs="Arial"/>
          <w:color w:val="000000" w:themeColor="text1"/>
        </w:rPr>
        <w:t xml:space="preserve"> long term hubs </w:t>
      </w:r>
      <w:r w:rsidR="3B828703" w:rsidRPr="3EA01AA8">
        <w:rPr>
          <w:rStyle w:val="normaltextrun"/>
          <w:rFonts w:ascii="Arial" w:hAnsi="Arial" w:cs="Arial"/>
          <w:color w:val="000000" w:themeColor="text1"/>
        </w:rPr>
        <w:t xml:space="preserve">that help people </w:t>
      </w:r>
      <w:r w:rsidR="3B828703" w:rsidRPr="2C1160FA">
        <w:rPr>
          <w:rStyle w:val="normaltextrun"/>
          <w:rFonts w:ascii="Arial" w:hAnsi="Arial" w:cs="Arial"/>
          <w:color w:val="000000" w:themeColor="text1"/>
        </w:rPr>
        <w:t xml:space="preserve">walk and </w:t>
      </w:r>
      <w:r w:rsidR="3B828703" w:rsidRPr="4DC37216">
        <w:rPr>
          <w:rStyle w:val="normaltextrun"/>
          <w:rFonts w:ascii="Arial" w:hAnsi="Arial" w:cs="Arial"/>
          <w:color w:val="000000" w:themeColor="text1"/>
        </w:rPr>
        <w:t>cycle more</w:t>
      </w:r>
      <w:r w:rsidR="002E4FE2" w:rsidRPr="2C51BE78">
        <w:rPr>
          <w:rStyle w:val="normaltextrun"/>
          <w:rFonts w:ascii="Arial" w:hAnsi="Arial" w:cs="Arial"/>
          <w:color w:val="000000" w:themeColor="text1"/>
        </w:rPr>
        <w:t xml:space="preserve"> within their local community </w:t>
      </w:r>
      <w:r w:rsidR="785E085F" w:rsidRPr="1D1E9E84">
        <w:rPr>
          <w:rStyle w:val="normaltextrun"/>
          <w:rFonts w:ascii="Arial" w:hAnsi="Arial" w:cs="Arial"/>
          <w:color w:val="000000" w:themeColor="text1"/>
        </w:rPr>
        <w:t>through</w:t>
      </w:r>
      <w:r w:rsidR="002E4FE2" w:rsidRPr="2C51BE78">
        <w:rPr>
          <w:rStyle w:val="normaltextrun"/>
          <w:rFonts w:ascii="Arial" w:hAnsi="Arial" w:cs="Arial"/>
          <w:color w:val="000000" w:themeColor="text1"/>
        </w:rPr>
        <w:t xml:space="preserve"> ongoing support services. Applications </w:t>
      </w:r>
      <w:r w:rsidR="00FA486D" w:rsidRPr="2C51BE78">
        <w:rPr>
          <w:rStyle w:val="normaltextrun"/>
          <w:rFonts w:ascii="Arial" w:hAnsi="Arial" w:cs="Arial"/>
          <w:color w:val="000000" w:themeColor="text1"/>
        </w:rPr>
        <w:t>for</w:t>
      </w:r>
      <w:r w:rsidR="002E4FE2" w:rsidRPr="2C51BE78">
        <w:rPr>
          <w:rStyle w:val="normaltextrun"/>
          <w:rFonts w:ascii="Arial" w:hAnsi="Arial" w:cs="Arial"/>
          <w:color w:val="000000" w:themeColor="text1"/>
        </w:rPr>
        <w:t xml:space="preserve"> walking and cycling hub funding </w:t>
      </w:r>
      <w:r w:rsidR="00FA486D" w:rsidRPr="2C51BE78">
        <w:rPr>
          <w:rStyle w:val="normaltextrun"/>
          <w:rFonts w:ascii="Arial" w:hAnsi="Arial" w:cs="Arial"/>
          <w:color w:val="000000" w:themeColor="text1"/>
        </w:rPr>
        <w:t xml:space="preserve">will be accepted </w:t>
      </w:r>
      <w:r w:rsidR="007D7444" w:rsidRPr="2C51BE78">
        <w:rPr>
          <w:rStyle w:val="normaltextrun"/>
          <w:rFonts w:ascii="Arial" w:hAnsi="Arial" w:cs="Arial"/>
          <w:color w:val="000000" w:themeColor="text1"/>
        </w:rPr>
        <w:t>from</w:t>
      </w:r>
      <w:r w:rsidR="002E4FE2" w:rsidRPr="2C51BE78">
        <w:rPr>
          <w:rStyle w:val="normaltextrun"/>
          <w:rFonts w:ascii="Arial" w:hAnsi="Arial" w:cs="Arial"/>
          <w:color w:val="000000" w:themeColor="text1"/>
        </w:rPr>
        <w:t xml:space="preserve"> 3 June to </w:t>
      </w:r>
      <w:r w:rsidR="00CE32BF" w:rsidRPr="2C51BE78">
        <w:rPr>
          <w:rStyle w:val="normaltextrun"/>
          <w:rFonts w:ascii="Arial" w:hAnsi="Arial" w:cs="Arial"/>
          <w:color w:val="000000" w:themeColor="text1"/>
        </w:rPr>
        <w:t>1</w:t>
      </w:r>
      <w:r w:rsidR="002E4FE2" w:rsidRPr="2C51BE78">
        <w:rPr>
          <w:rStyle w:val="normaltextrun"/>
          <w:rFonts w:ascii="Arial" w:hAnsi="Arial" w:cs="Arial"/>
          <w:color w:val="000000" w:themeColor="text1"/>
        </w:rPr>
        <w:t xml:space="preserve"> July, with funding to be spent within 12 months of receipt of the grant.</w:t>
      </w:r>
    </w:p>
    <w:p w14:paraId="2DD00247" w14:textId="77777777" w:rsidR="00921634" w:rsidRDefault="00921634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6CF9BC01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This scheme aims to broaden access to walking, wheeling and cycling by empowering organisations to deliver supporting services in ways that make sense locally.</w:t>
      </w:r>
      <w:r>
        <w:rPr>
          <w:rStyle w:val="eop"/>
          <w:rFonts w:ascii="Arial" w:hAnsi="Arial" w:cs="Arial"/>
          <w:color w:val="000000"/>
        </w:rPr>
        <w:t> </w:t>
      </w:r>
    </w:p>
    <w:p w14:paraId="43AE618F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13E173B5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ptos" w:hAnsi="Aptos" w:cs="Segoe UI"/>
          <w:color w:val="0F4761"/>
          <w:sz w:val="28"/>
          <w:szCs w:val="28"/>
        </w:rPr>
        <w:t>Dates and deadlines</w:t>
      </w:r>
      <w:r>
        <w:rPr>
          <w:rStyle w:val="eop"/>
          <w:rFonts w:ascii="Aptos" w:hAnsi="Aptos" w:cs="Segoe UI"/>
          <w:color w:val="0F4761"/>
          <w:sz w:val="28"/>
          <w:szCs w:val="28"/>
        </w:rPr>
        <w:t> </w:t>
      </w:r>
    </w:p>
    <w:p w14:paraId="4B20A88A" w14:textId="16236EF3" w:rsidR="00637EDA" w:rsidRPr="00AB5409" w:rsidRDefault="00637EDA" w:rsidP="1DB8601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2C51BE78">
        <w:rPr>
          <w:rStyle w:val="normaltextrun"/>
          <w:rFonts w:ascii="Arial" w:hAnsi="Arial" w:cs="Arial"/>
          <w:color w:val="000000" w:themeColor="text1"/>
        </w:rPr>
        <w:t xml:space="preserve">Groups can submit applications up until </w:t>
      </w:r>
      <w:r w:rsidR="00505060">
        <w:rPr>
          <w:rFonts w:ascii="Arial" w:hAnsi="Arial" w:cs="Arial"/>
        </w:rPr>
        <w:t>11:59pm</w:t>
      </w:r>
      <w:r w:rsidRPr="00AB5409">
        <w:rPr>
          <w:rFonts w:ascii="Arial" w:hAnsi="Arial" w:cs="Arial"/>
        </w:rPr>
        <w:t xml:space="preserve"> on </w:t>
      </w:r>
      <w:r w:rsidR="00E30C3A" w:rsidRPr="00AB5409">
        <w:rPr>
          <w:rFonts w:ascii="Arial" w:hAnsi="Arial" w:cs="Arial"/>
        </w:rPr>
        <w:t>Friday</w:t>
      </w:r>
      <w:r w:rsidR="00CE32BF" w:rsidRPr="00AB5409">
        <w:rPr>
          <w:rFonts w:ascii="Arial" w:hAnsi="Arial" w:cs="Arial"/>
        </w:rPr>
        <w:t xml:space="preserve"> 1</w:t>
      </w:r>
      <w:r w:rsidR="00C02027" w:rsidRPr="00AB5409">
        <w:rPr>
          <w:rFonts w:ascii="Arial" w:hAnsi="Arial" w:cs="Arial"/>
        </w:rPr>
        <w:t xml:space="preserve"> July.</w:t>
      </w:r>
    </w:p>
    <w:p w14:paraId="3EEEA268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5C851A54" w14:textId="631ECEE4" w:rsidR="009F04B9" w:rsidRDefault="00637EDA" w:rsidP="1DB8601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1DB8601E">
        <w:rPr>
          <w:rStyle w:val="normaltextrun"/>
          <w:rFonts w:ascii="Arial" w:hAnsi="Arial" w:cs="Arial"/>
          <w:color w:val="000000" w:themeColor="text1"/>
        </w:rPr>
        <w:t xml:space="preserve">The link with the application form and guidance on writing an application is </w:t>
      </w:r>
      <w:hyperlink r:id="rId11" w:history="1">
        <w:r w:rsidR="009F04B9" w:rsidRPr="007F4BAE">
          <w:rPr>
            <w:rStyle w:val="Hyperlink"/>
            <w:rFonts w:ascii="Arial" w:hAnsi="Arial" w:cs="Arial"/>
          </w:rPr>
          <w:t>https://www.westyorks-ca.gov.uk/transport/walking-wheeling-and-cycling/grants-for-walking-wheeling-and-cycling/</w:t>
        </w:r>
      </w:hyperlink>
    </w:p>
    <w:p w14:paraId="1EDF2D7C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78746595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7243D"/>
        </w:rPr>
        <w:t>How can I help?</w:t>
      </w:r>
      <w:r>
        <w:rPr>
          <w:rStyle w:val="eop"/>
          <w:rFonts w:ascii="Arial" w:hAnsi="Arial" w:cs="Arial"/>
          <w:color w:val="17243D"/>
        </w:rPr>
        <w:t> </w:t>
      </w:r>
    </w:p>
    <w:p w14:paraId="65AAF346" w14:textId="6FA4F295" w:rsidR="00AB5409" w:rsidRDefault="00637EDA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We would be grateful if you could help us promote the funding in your area by posting on any channels you have access to</w:t>
      </w:r>
      <w:r w:rsidR="008C62B0">
        <w:rPr>
          <w:rStyle w:val="normaltextrun"/>
          <w:rFonts w:ascii="Arial" w:hAnsi="Arial" w:cs="Arial"/>
          <w:color w:val="000000"/>
        </w:rPr>
        <w:t>.</w:t>
      </w:r>
    </w:p>
    <w:p w14:paraId="30B02A5B" w14:textId="77777777" w:rsidR="008C62B0" w:rsidRDefault="008C62B0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7D08A315" w14:textId="37AD0947" w:rsidR="008C62B0" w:rsidRPr="00074355" w:rsidRDefault="00EB3E48" w:rsidP="00637E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Please also brief your councillors on the funding and the potential benefits for residents.</w:t>
      </w:r>
    </w:p>
    <w:p w14:paraId="0EC668CF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6CAF8A7D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7243D"/>
        </w:rPr>
        <w:t>What’s in this toolkit?</w:t>
      </w:r>
      <w:r>
        <w:rPr>
          <w:rStyle w:val="eop"/>
          <w:rFonts w:ascii="Arial" w:hAnsi="Arial" w:cs="Arial"/>
          <w:color w:val="17243D"/>
        </w:rPr>
        <w:t> </w:t>
      </w:r>
    </w:p>
    <w:p w14:paraId="34FE1C1C" w14:textId="37AA4AF7" w:rsidR="00330FAA" w:rsidRDefault="003039F2" w:rsidP="00330FAA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The copy for upcoming </w:t>
      </w:r>
      <w:r w:rsidRPr="097BB474">
        <w:rPr>
          <w:rStyle w:val="normaltextrun"/>
          <w:rFonts w:ascii="Arial" w:hAnsi="Arial" w:cs="Arial"/>
          <w:lang w:val="en-US"/>
        </w:rPr>
        <w:t>C</w:t>
      </w:r>
      <w:r w:rsidR="68AC88A9" w:rsidRPr="097BB474">
        <w:rPr>
          <w:rStyle w:val="normaltextrun"/>
          <w:rFonts w:ascii="Arial" w:hAnsi="Arial" w:cs="Arial"/>
          <w:lang w:val="en-US"/>
        </w:rPr>
        <w:t xml:space="preserve">ombined </w:t>
      </w:r>
      <w:r w:rsidR="004A1208" w:rsidRPr="097BB474">
        <w:rPr>
          <w:rStyle w:val="normaltextrun"/>
          <w:rFonts w:ascii="Arial" w:hAnsi="Arial" w:cs="Arial"/>
          <w:lang w:val="en-US"/>
        </w:rPr>
        <w:t>Authority</w:t>
      </w:r>
      <w:r>
        <w:rPr>
          <w:rStyle w:val="normaltextrun"/>
          <w:rFonts w:ascii="Arial" w:hAnsi="Arial" w:cs="Arial"/>
          <w:lang w:val="en-US"/>
        </w:rPr>
        <w:t xml:space="preserve"> social posts </w:t>
      </w:r>
      <w:r w:rsidR="00330FAA">
        <w:rPr>
          <w:rStyle w:val="normaltextrun"/>
          <w:rFonts w:ascii="Arial" w:hAnsi="Arial" w:cs="Arial"/>
          <w:lang w:val="en-US"/>
        </w:rPr>
        <w:t>that you may wish to reshare</w:t>
      </w:r>
    </w:p>
    <w:p w14:paraId="53EF7EF6" w14:textId="77777777" w:rsidR="00330FAA" w:rsidRDefault="00637EDA" w:rsidP="00330FAA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30FAA">
        <w:rPr>
          <w:rStyle w:val="normaltextrun"/>
          <w:rFonts w:ascii="Arial" w:hAnsi="Arial" w:cs="Arial"/>
          <w:color w:val="000000"/>
          <w:lang w:val="en-US"/>
        </w:rPr>
        <w:t>WhatsApp posts</w:t>
      </w:r>
      <w:r w:rsidRPr="00330FAA">
        <w:rPr>
          <w:rStyle w:val="eop"/>
          <w:rFonts w:ascii="Arial" w:hAnsi="Arial" w:cs="Arial"/>
          <w:color w:val="000000"/>
        </w:rPr>
        <w:t> </w:t>
      </w:r>
    </w:p>
    <w:p w14:paraId="6F16962A" w14:textId="1B096EE1" w:rsidR="00637EDA" w:rsidRPr="00330FAA" w:rsidRDefault="00637EDA" w:rsidP="00330FAA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30FAA">
        <w:rPr>
          <w:rStyle w:val="normaltextrun"/>
          <w:rFonts w:ascii="Arial" w:hAnsi="Arial" w:cs="Arial"/>
          <w:color w:val="000000"/>
          <w:lang w:val="en-US"/>
        </w:rPr>
        <w:t>Newsletter articles</w:t>
      </w:r>
      <w:r w:rsidRPr="00330FAA">
        <w:rPr>
          <w:rStyle w:val="eop"/>
          <w:rFonts w:ascii="Arial" w:hAnsi="Arial" w:cs="Arial"/>
          <w:color w:val="000000"/>
        </w:rPr>
        <w:t> </w:t>
      </w:r>
    </w:p>
    <w:p w14:paraId="508BAE2F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19A634B1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Please feel free to adapt this copy however you see fit.</w:t>
      </w:r>
      <w:r>
        <w:rPr>
          <w:rStyle w:val="eop"/>
          <w:rFonts w:ascii="Arial" w:hAnsi="Arial" w:cs="Arial"/>
          <w:color w:val="000000"/>
        </w:rPr>
        <w:t> </w:t>
      </w:r>
    </w:p>
    <w:p w14:paraId="18402832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7052BAFC" w14:textId="1D1CB9F1" w:rsidR="00637EDA" w:rsidRDefault="00637EDA" w:rsidP="0E0DC6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E0DC6B7">
        <w:rPr>
          <w:rStyle w:val="normaltextrun"/>
          <w:rFonts w:ascii="Arial" w:hAnsi="Arial" w:cs="Arial"/>
          <w:color w:val="000000" w:themeColor="text1"/>
          <w:lang w:val="en-US"/>
        </w:rPr>
        <w:t>Alongside this toolkit, you will also have received</w:t>
      </w:r>
      <w:r w:rsidR="30EFE2E5" w:rsidRPr="0E0DC6B7">
        <w:rPr>
          <w:rStyle w:val="normaltextrun"/>
          <w:rFonts w:ascii="Arial" w:hAnsi="Arial" w:cs="Arial"/>
          <w:color w:val="000000" w:themeColor="text1"/>
          <w:lang w:val="en-US"/>
        </w:rPr>
        <w:t xml:space="preserve"> image assets</w:t>
      </w:r>
      <w:r w:rsidRPr="0E0DC6B7">
        <w:rPr>
          <w:rStyle w:val="normaltextrun"/>
          <w:rFonts w:ascii="Arial" w:hAnsi="Arial" w:cs="Arial"/>
          <w:color w:val="000000" w:themeColor="text1"/>
          <w:lang w:val="en-US"/>
        </w:rPr>
        <w:t xml:space="preserve"> that you can use.</w:t>
      </w:r>
      <w:r w:rsidRPr="0E0DC6B7">
        <w:rPr>
          <w:rStyle w:val="eop"/>
          <w:rFonts w:ascii="Arial" w:hAnsi="Arial" w:cs="Arial"/>
          <w:color w:val="000000" w:themeColor="text1"/>
        </w:rPr>
        <w:t> </w:t>
      </w:r>
    </w:p>
    <w:p w14:paraId="30DC57EC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E0DC6B7">
        <w:rPr>
          <w:rStyle w:val="eop"/>
          <w:rFonts w:ascii="Aptos" w:hAnsi="Aptos" w:cs="Segoe UI"/>
        </w:rPr>
        <w:t> </w:t>
      </w:r>
    </w:p>
    <w:p w14:paraId="5EEA4661" w14:textId="08F70776" w:rsidR="0E0DC6B7" w:rsidRDefault="0E0DC6B7" w:rsidP="0E0DC6B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9A91"/>
          <w:sz w:val="48"/>
          <w:szCs w:val="48"/>
        </w:rPr>
      </w:pPr>
    </w:p>
    <w:p w14:paraId="1025D4AD" w14:textId="77777777" w:rsidR="00637EDA" w:rsidRDefault="00637EDA" w:rsidP="004A0EBF">
      <w:pPr>
        <w:pStyle w:val="Heading1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bCs/>
        </w:rPr>
        <w:lastRenderedPageBreak/>
        <w:t>Copy</w:t>
      </w:r>
      <w:r>
        <w:rPr>
          <w:rStyle w:val="eop"/>
        </w:rPr>
        <w:t> </w:t>
      </w:r>
    </w:p>
    <w:p w14:paraId="165C9F75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7A5DFE3A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ptos" w:hAnsi="Aptos" w:cs="Segoe UI"/>
          <w:color w:val="0F4761"/>
          <w:sz w:val="28"/>
          <w:szCs w:val="28"/>
        </w:rPr>
        <w:t>Facebook, LinkedIn</w:t>
      </w:r>
      <w:r>
        <w:rPr>
          <w:rStyle w:val="eop"/>
          <w:rFonts w:ascii="Aptos" w:hAnsi="Aptos" w:cs="Segoe UI"/>
          <w:color w:val="0F4761"/>
          <w:sz w:val="28"/>
          <w:szCs w:val="28"/>
        </w:rPr>
        <w:t> </w:t>
      </w:r>
    </w:p>
    <w:p w14:paraId="02EEF627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5B86427C" w14:textId="77777777" w:rsidR="00B016F2" w:rsidRDefault="00B016F2" w:rsidP="00B016F2">
      <w:r>
        <w:t xml:space="preserve">Does your organisation want to help your community get healthier and happier? </w:t>
      </w:r>
    </w:p>
    <w:p w14:paraId="48B186B5" w14:textId="77777777" w:rsidR="00B016F2" w:rsidRDefault="00B016F2" w:rsidP="00B016F2"/>
    <w:p w14:paraId="5D89AAAA" w14:textId="77777777" w:rsidR="00B016F2" w:rsidRDefault="00B016F2" w:rsidP="00B016F2">
      <w:r>
        <w:t xml:space="preserve">Walking, wheeling and cycling are at the heart of our mission to deliver a </w:t>
      </w:r>
      <w:proofErr w:type="gramStart"/>
      <w:r>
        <w:t>better connected</w:t>
      </w:r>
      <w:proofErr w:type="gramEnd"/>
      <w:r>
        <w:t xml:space="preserve"> West Yorkshire. </w:t>
      </w:r>
    </w:p>
    <w:p w14:paraId="05651E98" w14:textId="77777777" w:rsidR="00B016F2" w:rsidRDefault="00B016F2" w:rsidP="00B016F2"/>
    <w:p w14:paraId="6EE6C7EB" w14:textId="4F17A6B2" w:rsidR="00B016F2" w:rsidRDefault="00B016F2" w:rsidP="00B016F2">
      <w:r>
        <w:t>That’s why we’re funding local people and groups to deliver training, support and services that help people in their area to walk, wheel or cycle with confidence.</w:t>
      </w:r>
    </w:p>
    <w:p w14:paraId="269073E4" w14:textId="77777777" w:rsidR="00B016F2" w:rsidRDefault="00B016F2" w:rsidP="00B016F2"/>
    <w:p w14:paraId="2A786698" w14:textId="2ED80B6B" w:rsidR="00B016F2" w:rsidRDefault="00B016F2" w:rsidP="00B016F2">
      <w:r>
        <w:t>There are small grants for one-off projects, as well as bigger grants to become a long-term hub for walking, wheeling and cycling.</w:t>
      </w:r>
    </w:p>
    <w:p w14:paraId="0383A1B7" w14:textId="7E803BB8" w:rsidR="00C155E3" w:rsidRPr="00C155E3" w:rsidRDefault="00C155E3" w:rsidP="00C155E3">
      <w:pPr>
        <w:pStyle w:val="paragraph"/>
        <w:rPr>
          <w:rFonts w:ascii="Arial" w:hAnsi="Arial" w:cs="Arial"/>
        </w:rPr>
      </w:pPr>
      <w:r w:rsidRPr="00C155E3">
        <w:rPr>
          <w:rFonts w:ascii="Arial" w:hAnsi="Arial" w:cs="Arial"/>
        </w:rPr>
        <w:t>Help with your application is available. Contact us for more information.</w:t>
      </w:r>
    </w:p>
    <w:p w14:paraId="163AE7D7" w14:textId="05D84410" w:rsidR="00E37B1D" w:rsidRDefault="00637EDA" w:rsidP="0E0DC6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E0DC6B7">
        <w:rPr>
          <w:rStyle w:val="normaltextrun"/>
          <w:rFonts w:ascii="Arial" w:hAnsi="Arial" w:cs="Arial"/>
          <w:color w:val="000000" w:themeColor="text1"/>
        </w:rPr>
        <w:t xml:space="preserve">To learn </w:t>
      </w:r>
      <w:r w:rsidR="009B168F">
        <w:rPr>
          <w:rStyle w:val="normaltextrun"/>
          <w:rFonts w:ascii="Arial" w:hAnsi="Arial" w:cs="Arial"/>
          <w:color w:val="000000" w:themeColor="text1"/>
        </w:rPr>
        <w:t>more</w:t>
      </w:r>
      <w:r w:rsidR="00793630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E0DC6B7">
        <w:rPr>
          <w:rStyle w:val="normaltextrun"/>
          <w:rFonts w:ascii="Arial" w:hAnsi="Arial" w:cs="Arial"/>
          <w:color w:val="000000" w:themeColor="text1"/>
        </w:rPr>
        <w:t xml:space="preserve">visit </w:t>
      </w:r>
      <w:hyperlink r:id="rId12" w:history="1">
        <w:r w:rsidR="00E37B1D" w:rsidRPr="003E113D">
          <w:rPr>
            <w:rStyle w:val="Hyperlink"/>
            <w:rFonts w:ascii="Arial" w:hAnsi="Arial" w:cs="Arial"/>
          </w:rPr>
          <w:t>https://www.westyorks-ca.gov.uk/news/new-funding-for-walking-wheeling-and-cycling-activities-in-west-yorkshire/</w:t>
        </w:r>
      </w:hyperlink>
    </w:p>
    <w:p w14:paraId="6A3559B8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1BBFD9E3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ptos" w:hAnsi="Aptos" w:cs="Segoe UI"/>
          <w:color w:val="0F4761"/>
          <w:sz w:val="28"/>
          <w:szCs w:val="28"/>
        </w:rPr>
        <w:t>Twitter/Bluesky</w:t>
      </w:r>
      <w:r>
        <w:rPr>
          <w:rStyle w:val="eop"/>
          <w:rFonts w:ascii="Aptos" w:hAnsi="Aptos" w:cs="Segoe UI"/>
          <w:color w:val="0F4761"/>
          <w:sz w:val="28"/>
          <w:szCs w:val="28"/>
        </w:rPr>
        <w:t> </w:t>
      </w:r>
    </w:p>
    <w:p w14:paraId="2A169E7A" w14:textId="7DFB2C44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We are offering grants </w:t>
      </w:r>
      <w:r w:rsidR="00135431">
        <w:rPr>
          <w:rStyle w:val="normaltextrun"/>
          <w:rFonts w:ascii="Arial" w:hAnsi="Arial" w:cs="Arial"/>
          <w:color w:val="000000"/>
        </w:rPr>
        <w:t>to support</w:t>
      </w:r>
      <w:r>
        <w:rPr>
          <w:rStyle w:val="normaltextrun"/>
          <w:rFonts w:ascii="Arial" w:hAnsi="Arial" w:cs="Arial"/>
          <w:color w:val="000000"/>
        </w:rPr>
        <w:t xml:space="preserve"> walking</w:t>
      </w:r>
      <w:r w:rsidR="00135431">
        <w:rPr>
          <w:rStyle w:val="normaltextrun"/>
          <w:rFonts w:ascii="Arial" w:hAnsi="Arial" w:cs="Arial"/>
          <w:color w:val="000000"/>
        </w:rPr>
        <w:t>, wheeling and cycling in local communities</w:t>
      </w:r>
      <w:r w:rsidR="00BC5BD0">
        <w:rPr>
          <w:rStyle w:val="normaltextrun"/>
          <w:rFonts w:ascii="Arial" w:hAnsi="Arial" w:cs="Arial"/>
          <w:color w:val="000000"/>
        </w:rPr>
        <w:t>, to help people move with confidence</w:t>
      </w:r>
      <w:r w:rsidR="00CB5C29">
        <w:rPr>
          <w:rStyle w:val="normaltextrun"/>
          <w:rFonts w:ascii="Arial" w:hAnsi="Arial" w:cs="Arial"/>
          <w:color w:val="000000"/>
        </w:rPr>
        <w:t xml:space="preserve"> and get more from the Weaver Network.</w:t>
      </w:r>
    </w:p>
    <w:p w14:paraId="74801293" w14:textId="77777777" w:rsidR="00CB5C29" w:rsidRDefault="00CB5C29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8AF6C8" w14:textId="267F325D" w:rsidR="00B746E8" w:rsidRDefault="00637EDA" w:rsidP="1EEAB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EEABFB5">
        <w:rPr>
          <w:rStyle w:val="normaltextrun"/>
          <w:rFonts w:ascii="Arial" w:hAnsi="Arial" w:cs="Arial"/>
          <w:color w:val="000000" w:themeColor="text1"/>
        </w:rPr>
        <w:t>To learn more visit</w:t>
      </w:r>
      <w:r w:rsidR="00CB5C29">
        <w:t xml:space="preserve"> </w:t>
      </w:r>
      <w:hyperlink r:id="rId13" w:history="1">
        <w:r w:rsidR="00B746E8" w:rsidRPr="006438FD">
          <w:rPr>
            <w:rStyle w:val="Hyperlink"/>
            <w:rFonts w:ascii="Arial" w:hAnsi="Arial" w:cs="Arial"/>
          </w:rPr>
          <w:t>https://www.westyorks-ca.gov.uk/news/new-funding-for-walking-wheeling-and-cycling-activities-in-west-yorkshire/</w:t>
        </w:r>
      </w:hyperlink>
    </w:p>
    <w:p w14:paraId="4A78326D" w14:textId="60D6388D" w:rsidR="1EEABFB5" w:rsidRDefault="1EEABFB5" w:rsidP="00B746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30C2ED83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ptos" w:hAnsi="Aptos" w:cs="Segoe UI"/>
          <w:color w:val="0F4761"/>
          <w:sz w:val="28"/>
          <w:szCs w:val="28"/>
        </w:rPr>
        <w:t>WhatsApp</w:t>
      </w:r>
      <w:r>
        <w:rPr>
          <w:rStyle w:val="eop"/>
          <w:rFonts w:ascii="Aptos" w:hAnsi="Aptos" w:cs="Segoe UI"/>
          <w:color w:val="0F4761"/>
          <w:sz w:val="28"/>
          <w:szCs w:val="28"/>
        </w:rPr>
        <w:t> </w:t>
      </w:r>
    </w:p>
    <w:p w14:paraId="32D45446" w14:textId="77777777" w:rsidR="00CB5C29" w:rsidRDefault="00CB5C29" w:rsidP="00CB5C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We are offering grants to support walking, wheeling and cycling in local communities, to help people move with confidence and get more from the Weaver Network.</w:t>
      </w:r>
    </w:p>
    <w:p w14:paraId="16B1D5CE" w14:textId="77777777" w:rsidR="00CB5C29" w:rsidRDefault="00CB5C29" w:rsidP="00CB5C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F63ECAE" w14:textId="6B3DF461" w:rsidR="00CB5C29" w:rsidRDefault="00CB5C29" w:rsidP="00CB5C29">
      <w:pPr>
        <w:pStyle w:val="paragraph"/>
        <w:spacing w:before="0" w:beforeAutospacing="0" w:after="0" w:afterAutospacing="0"/>
        <w:textAlignment w:val="baseline"/>
      </w:pPr>
      <w:r w:rsidRPr="1EEABFB5">
        <w:rPr>
          <w:rStyle w:val="normaltextrun"/>
          <w:rFonts w:ascii="Arial" w:hAnsi="Arial" w:cs="Arial"/>
          <w:color w:val="000000" w:themeColor="text1"/>
        </w:rPr>
        <w:t>To learn more and apply visit</w:t>
      </w:r>
      <w:r>
        <w:t xml:space="preserve"> </w:t>
      </w:r>
      <w:hyperlink r:id="rId14" w:history="1">
        <w:r w:rsidR="00B746E8" w:rsidRPr="006438FD">
          <w:rPr>
            <w:rStyle w:val="Hyperlink"/>
            <w:rFonts w:ascii="Arial" w:hAnsi="Arial" w:cs="Arial"/>
          </w:rPr>
          <w:t>https://www.westyorks-ca.gov.uk/news/new-funding-for-walking-wheeling-and-cycling-activities-in-west-yorkshire/</w:t>
        </w:r>
      </w:hyperlink>
    </w:p>
    <w:p w14:paraId="60B73FEC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711C2C2E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ptos" w:hAnsi="Aptos" w:cs="Segoe UI"/>
          <w:color w:val="0F4761"/>
          <w:sz w:val="28"/>
          <w:szCs w:val="28"/>
          <w:lang w:val="en-US"/>
        </w:rPr>
        <w:t>Newsletters</w:t>
      </w:r>
      <w:r>
        <w:rPr>
          <w:rStyle w:val="eop"/>
          <w:rFonts w:ascii="Aptos" w:hAnsi="Aptos" w:cs="Segoe UI"/>
          <w:color w:val="0F4761"/>
          <w:sz w:val="28"/>
          <w:szCs w:val="28"/>
        </w:rPr>
        <w:t> </w:t>
      </w:r>
    </w:p>
    <w:p w14:paraId="6D58742A" w14:textId="77777777" w:rsidR="003039F2" w:rsidRDefault="003039F2" w:rsidP="003039F2">
      <w:r>
        <w:t xml:space="preserve">Does your organisation want to help your community get healthier and happier? </w:t>
      </w:r>
    </w:p>
    <w:p w14:paraId="756D6EA2" w14:textId="77777777" w:rsidR="003039F2" w:rsidRDefault="003039F2" w:rsidP="003039F2"/>
    <w:p w14:paraId="023A34F7" w14:textId="77777777" w:rsidR="003039F2" w:rsidRDefault="003039F2" w:rsidP="003039F2">
      <w:r>
        <w:t xml:space="preserve">Walking, wheeling and cycling are at the heart of our mission to deliver a </w:t>
      </w:r>
      <w:proofErr w:type="gramStart"/>
      <w:r>
        <w:t>better connected</w:t>
      </w:r>
      <w:proofErr w:type="gramEnd"/>
      <w:r>
        <w:t xml:space="preserve"> West Yorkshire. </w:t>
      </w:r>
    </w:p>
    <w:p w14:paraId="0E0EA1CE" w14:textId="77777777" w:rsidR="003039F2" w:rsidRDefault="003039F2" w:rsidP="003039F2"/>
    <w:p w14:paraId="6262068C" w14:textId="77777777" w:rsidR="003039F2" w:rsidRDefault="003039F2" w:rsidP="003039F2">
      <w:r>
        <w:t xml:space="preserve">Safe and inclusive routes for short journeys, which also connect people to the public transport network for longer ones, are key to our commitment to deliver the Weaver Network – a better transport system for everyone in West Yorkshire. </w:t>
      </w:r>
    </w:p>
    <w:p w14:paraId="65A207DE" w14:textId="77777777" w:rsidR="003039F2" w:rsidRDefault="003039F2" w:rsidP="003039F2"/>
    <w:p w14:paraId="1414B5C7" w14:textId="77777777" w:rsidR="003039F2" w:rsidRDefault="003039F2" w:rsidP="003039F2">
      <w:r>
        <w:t>That’s why we’re funding local people and groups to deliver training, support and services that help people in their area to walk, wheel or cycle with confidence.</w:t>
      </w:r>
    </w:p>
    <w:p w14:paraId="798E5CDF" w14:textId="77777777" w:rsidR="003039F2" w:rsidRDefault="003039F2" w:rsidP="003039F2"/>
    <w:p w14:paraId="09E89460" w14:textId="728A628C" w:rsidR="003039F2" w:rsidRDefault="003039F2" w:rsidP="003039F2">
      <w:r>
        <w:t>There are small grants for one-off projects, as well as bigger grants to become a long-term hub for walking, wheeling and cycling.</w:t>
      </w:r>
    </w:p>
    <w:p w14:paraId="5C85D7B0" w14:textId="77777777" w:rsidR="00D658F5" w:rsidRPr="00C155E3" w:rsidRDefault="00D658F5" w:rsidP="00D658F5">
      <w:pPr>
        <w:pStyle w:val="paragraph"/>
        <w:rPr>
          <w:rFonts w:ascii="Arial" w:hAnsi="Arial" w:cs="Arial"/>
        </w:rPr>
      </w:pPr>
      <w:r w:rsidRPr="00C155E3">
        <w:rPr>
          <w:rFonts w:ascii="Arial" w:hAnsi="Arial" w:cs="Arial"/>
        </w:rPr>
        <w:t>Help with your application is available. Contact us for more information.</w:t>
      </w:r>
    </w:p>
    <w:p w14:paraId="72158EFC" w14:textId="46BA1051" w:rsidR="003039F2" w:rsidRDefault="003039F2" w:rsidP="003039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E0DC6B7">
        <w:rPr>
          <w:rStyle w:val="normaltextrun"/>
          <w:rFonts w:ascii="Arial" w:hAnsi="Arial" w:cs="Arial"/>
          <w:color w:val="000000" w:themeColor="text1"/>
        </w:rPr>
        <w:t xml:space="preserve">To learn </w:t>
      </w:r>
      <w:r>
        <w:rPr>
          <w:rStyle w:val="normaltextrun"/>
          <w:rFonts w:ascii="Arial" w:hAnsi="Arial" w:cs="Arial"/>
          <w:color w:val="000000" w:themeColor="text1"/>
        </w:rPr>
        <w:t>more</w:t>
      </w:r>
      <w:r w:rsidR="00793630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E0DC6B7">
        <w:rPr>
          <w:rStyle w:val="normaltextrun"/>
          <w:rFonts w:ascii="Arial" w:hAnsi="Arial" w:cs="Arial"/>
          <w:color w:val="000000" w:themeColor="text1"/>
        </w:rPr>
        <w:t xml:space="preserve">visit </w:t>
      </w:r>
      <w:hyperlink r:id="rId15" w:history="1">
        <w:r w:rsidR="00B746E8" w:rsidRPr="003E113D">
          <w:rPr>
            <w:rStyle w:val="Hyperlink"/>
            <w:rFonts w:ascii="Arial" w:hAnsi="Arial" w:cs="Arial"/>
          </w:rPr>
          <w:t>https://www.westyorks-ca.gov.uk/news/new-funding-for-walking-wheeling-and-cycling-activities-in-west-yorkshire/</w:t>
        </w:r>
      </w:hyperlink>
    </w:p>
    <w:p w14:paraId="46339C45" w14:textId="5BFAF7EA" w:rsidR="0E0DC6B7" w:rsidRDefault="0E0DC6B7" w:rsidP="0E0DC6B7">
      <w:pPr>
        <w:pStyle w:val="paragraph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13FA3E50" w14:textId="7777777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02354C46" w14:textId="77777777" w:rsidR="00637EDA" w:rsidRDefault="00637EDA" w:rsidP="004A0EBF">
      <w:pPr>
        <w:pStyle w:val="Heading1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bCs/>
          <w:lang w:val="en-US"/>
        </w:rPr>
        <w:lastRenderedPageBreak/>
        <w:t>Key contacts</w:t>
      </w:r>
      <w:r>
        <w:rPr>
          <w:rStyle w:val="eop"/>
        </w:rPr>
        <w:t> </w:t>
      </w:r>
    </w:p>
    <w:p w14:paraId="51BBB84D" w14:textId="285FD128" w:rsidR="00637EDA" w:rsidRDefault="00637EDA" w:rsidP="1EEAB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EEABFB5">
        <w:rPr>
          <w:rStyle w:val="normaltextrun"/>
          <w:rFonts w:ascii="Arial" w:hAnsi="Arial" w:cs="Arial"/>
          <w:lang w:val="en-US"/>
        </w:rPr>
        <w:t xml:space="preserve">For questions related to communications and marketing, please contact Sam Rae </w:t>
      </w:r>
      <w:hyperlink r:id="rId16">
        <w:r w:rsidRPr="1EEABFB5">
          <w:rPr>
            <w:rStyle w:val="Hyperlink"/>
            <w:rFonts w:ascii="Arial" w:hAnsi="Arial" w:cs="Arial"/>
            <w:lang w:val="en-US"/>
          </w:rPr>
          <w:t>samuel.rae@westyorks-ca.gov.uk</w:t>
        </w:r>
        <w:r w:rsidRPr="1EEABFB5">
          <w:rPr>
            <w:rStyle w:val="Hyperlink"/>
            <w:rFonts w:ascii="Aptos" w:hAnsi="Aptos" w:cs="Segoe UI"/>
          </w:rPr>
          <w:t> </w:t>
        </w:r>
      </w:hyperlink>
    </w:p>
    <w:p w14:paraId="4B9F52A5" w14:textId="79D2121D" w:rsidR="1EEABFB5" w:rsidRDefault="1EEABFB5" w:rsidP="1EEABFB5">
      <w:pPr>
        <w:pStyle w:val="paragraph"/>
        <w:spacing w:before="0" w:beforeAutospacing="0" w:after="0" w:afterAutospacing="0"/>
        <w:rPr>
          <w:rStyle w:val="eop"/>
          <w:rFonts w:ascii="Aptos" w:hAnsi="Aptos" w:cs="Segoe UI"/>
        </w:rPr>
      </w:pPr>
    </w:p>
    <w:p w14:paraId="299A3586" w14:textId="24A6C807" w:rsidR="00637EDA" w:rsidRDefault="00637EDA" w:rsidP="00637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For questions related to the </w:t>
      </w:r>
      <w:r w:rsidR="00605EE2">
        <w:rPr>
          <w:rStyle w:val="normaltextrun"/>
          <w:rFonts w:ascii="Arial" w:hAnsi="Arial" w:cs="Arial"/>
          <w:lang w:val="en-US"/>
        </w:rPr>
        <w:t>funding criteria</w:t>
      </w:r>
      <w:r>
        <w:rPr>
          <w:rStyle w:val="normaltextrun"/>
          <w:rFonts w:ascii="Arial" w:hAnsi="Arial" w:cs="Arial"/>
          <w:lang w:val="en-US"/>
        </w:rPr>
        <w:t xml:space="preserve"> or about</w:t>
      </w:r>
      <w:r w:rsidR="00605EE2">
        <w:rPr>
          <w:rStyle w:val="normaltextrun"/>
          <w:rFonts w:ascii="Arial" w:hAnsi="Arial" w:cs="Arial"/>
          <w:lang w:val="en-US"/>
        </w:rPr>
        <w:t xml:space="preserve"> specific</w:t>
      </w:r>
      <w:r>
        <w:rPr>
          <w:rStyle w:val="normaltextrun"/>
          <w:rFonts w:ascii="Arial" w:hAnsi="Arial" w:cs="Arial"/>
          <w:lang w:val="en-US"/>
        </w:rPr>
        <w:t xml:space="preserve"> applications, please contact the Combined Authority’s Transport </w:t>
      </w:r>
      <w:proofErr w:type="spellStart"/>
      <w:r>
        <w:rPr>
          <w:rStyle w:val="normaltextrun"/>
          <w:rFonts w:ascii="Arial" w:hAnsi="Arial" w:cs="Arial"/>
          <w:lang w:val="en-US"/>
        </w:rPr>
        <w:t>Behaviour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Change Team </w:t>
      </w:r>
      <w:hyperlink r:id="rId17" w:tgtFrame="_blank" w:history="1">
        <w:r>
          <w:rPr>
            <w:rStyle w:val="normaltextrun"/>
            <w:rFonts w:ascii="Arial" w:hAnsi="Arial" w:cs="Arial"/>
            <w:color w:val="0096A9"/>
            <w:u w:val="single"/>
            <w:lang w:val="en-US"/>
          </w:rPr>
          <w:t>cityconnect@westyorks-ca.gov.uk</w:t>
        </w:r>
      </w:hyperlink>
      <w:r>
        <w:rPr>
          <w:rStyle w:val="eop"/>
          <w:rFonts w:ascii="Aptos" w:hAnsi="Aptos" w:cs="Segoe UI"/>
        </w:rPr>
        <w:t> </w:t>
      </w:r>
    </w:p>
    <w:p w14:paraId="3A5A7E2D" w14:textId="258D60AC" w:rsidR="00AC2E21" w:rsidRDefault="00AC2E21" w:rsidP="00AC2E21">
      <w:pPr>
        <w:rPr>
          <w:lang w:val="en-US"/>
        </w:rPr>
      </w:pPr>
    </w:p>
    <w:p w14:paraId="07DC8857" w14:textId="77777777" w:rsidR="00AC2E21" w:rsidRPr="00AC2E21" w:rsidRDefault="00AC2E21" w:rsidP="00AC2E21"/>
    <w:p w14:paraId="3BACF54A" w14:textId="77777777" w:rsidR="00AC2E21" w:rsidRPr="00AC2E21" w:rsidRDefault="00AC2E21" w:rsidP="00AC2E21"/>
    <w:p w14:paraId="584A6AD1" w14:textId="77777777" w:rsidR="00AC2E21" w:rsidRPr="00AC2E21" w:rsidRDefault="00AC2E21" w:rsidP="00AC2E21"/>
    <w:p w14:paraId="62160090" w14:textId="77777777" w:rsidR="00AC2E21" w:rsidRPr="00AC2E21" w:rsidRDefault="00AC2E21" w:rsidP="00AC2E21"/>
    <w:p w14:paraId="55A44F07" w14:textId="77777777" w:rsidR="00AC2E21" w:rsidRPr="00AC2E21" w:rsidRDefault="00AC2E21" w:rsidP="00AC2E21"/>
    <w:p w14:paraId="7CC3A02F" w14:textId="77777777" w:rsidR="00AC2E21" w:rsidRPr="00AC2E21" w:rsidRDefault="00AC2E21" w:rsidP="00AC2E21"/>
    <w:p w14:paraId="2ACBD638" w14:textId="77777777" w:rsidR="00AC2E21" w:rsidRPr="00AC2E21" w:rsidRDefault="00AC2E21" w:rsidP="00AC2E21"/>
    <w:p w14:paraId="5A30A6EF" w14:textId="77777777" w:rsidR="00AC2E21" w:rsidRPr="00AC2E21" w:rsidRDefault="00AC2E21" w:rsidP="00AC2E21"/>
    <w:p w14:paraId="4C99435B" w14:textId="77777777" w:rsidR="00AC2E21" w:rsidRPr="00AC2E21" w:rsidRDefault="00AC2E21" w:rsidP="00AC2E21"/>
    <w:p w14:paraId="2C029935" w14:textId="77777777" w:rsidR="00AC2E21" w:rsidRPr="00AC2E21" w:rsidRDefault="00AC2E21" w:rsidP="00AC2E21"/>
    <w:p w14:paraId="26FBD330" w14:textId="77777777" w:rsidR="00AC2E21" w:rsidRPr="00AC2E21" w:rsidRDefault="00AC2E21" w:rsidP="00AC2E21"/>
    <w:p w14:paraId="5A708E48" w14:textId="77777777" w:rsidR="00AC2E21" w:rsidRPr="00AC2E21" w:rsidRDefault="00AC2E21" w:rsidP="00AC2E21"/>
    <w:p w14:paraId="0178C597" w14:textId="77777777" w:rsidR="00AC2E21" w:rsidRPr="00AC2E21" w:rsidRDefault="00AC2E21" w:rsidP="00AC2E21"/>
    <w:p w14:paraId="00E1889C" w14:textId="77777777" w:rsidR="00AC2E21" w:rsidRPr="00AC2E21" w:rsidRDefault="00AC2E21" w:rsidP="00AC2E21"/>
    <w:p w14:paraId="7B866C37" w14:textId="77777777" w:rsidR="00AC2E21" w:rsidRPr="00AC2E21" w:rsidRDefault="00AC2E21" w:rsidP="00AC2E21"/>
    <w:p w14:paraId="63A5B884" w14:textId="77777777" w:rsidR="00AC2E21" w:rsidRPr="00AC2E21" w:rsidRDefault="00AC2E21" w:rsidP="00AC2E21"/>
    <w:p w14:paraId="2FD504E6" w14:textId="77777777" w:rsidR="00AC2E21" w:rsidRPr="00AC2E21" w:rsidRDefault="00AC2E21" w:rsidP="00AC2E21"/>
    <w:p w14:paraId="4AC97BF0" w14:textId="77777777" w:rsidR="00AC2E21" w:rsidRPr="00AC2E21" w:rsidRDefault="00AC2E21" w:rsidP="00AC2E21"/>
    <w:p w14:paraId="79A7C901" w14:textId="77777777" w:rsidR="00AC2E21" w:rsidRPr="00AC2E21" w:rsidRDefault="00AC2E21" w:rsidP="00AC2E21"/>
    <w:p w14:paraId="3A119511" w14:textId="77777777" w:rsidR="00AC2E21" w:rsidRPr="00AC2E21" w:rsidRDefault="00AC2E21" w:rsidP="00AC2E21"/>
    <w:p w14:paraId="7536E607" w14:textId="77777777" w:rsidR="00AC2E21" w:rsidRPr="00AC2E21" w:rsidRDefault="00AC2E21" w:rsidP="00AC2E21"/>
    <w:p w14:paraId="301C75BD" w14:textId="77777777" w:rsidR="00AC2E21" w:rsidRPr="00AC2E21" w:rsidRDefault="00AC2E21" w:rsidP="00AC2E21"/>
    <w:p w14:paraId="28E5BE38" w14:textId="77777777" w:rsidR="00AC2E21" w:rsidRPr="00AC2E21" w:rsidRDefault="00AC2E21" w:rsidP="00AC2E21"/>
    <w:p w14:paraId="0FED6732" w14:textId="77777777" w:rsidR="00AC2E21" w:rsidRPr="00AC2E21" w:rsidRDefault="00AC2E21" w:rsidP="00AC2E21"/>
    <w:p w14:paraId="116B6328" w14:textId="64FD4FEE" w:rsidR="00AC2E21" w:rsidRPr="00AC2E21" w:rsidRDefault="00AC2E21" w:rsidP="00AC2E21"/>
    <w:p w14:paraId="0B4690E9" w14:textId="4CE3150E" w:rsidR="00AC2E21" w:rsidRPr="00AC2E21" w:rsidRDefault="00AC2E21" w:rsidP="00AC2E21"/>
    <w:p w14:paraId="6D63E5A2" w14:textId="77777777" w:rsidR="00AC2E21" w:rsidRPr="00AC2E21" w:rsidRDefault="00AC2E21" w:rsidP="00AC2E21"/>
    <w:p w14:paraId="5D797302" w14:textId="35A35206" w:rsidR="00AC2E21" w:rsidRPr="00AC2E21" w:rsidRDefault="00AC2E21" w:rsidP="00AC2E21"/>
    <w:p w14:paraId="3FBB2F3C" w14:textId="64F0544C" w:rsidR="00AC2E21" w:rsidRPr="00AC2E21" w:rsidRDefault="00AC2E21" w:rsidP="00AC2E2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4ADCE076" wp14:editId="48B21C24">
                <wp:simplePos x="0" y="0"/>
                <wp:positionH relativeFrom="column">
                  <wp:posOffset>3055669</wp:posOffset>
                </wp:positionH>
                <wp:positionV relativeFrom="page">
                  <wp:posOffset>7719646</wp:posOffset>
                </wp:positionV>
                <wp:extent cx="3456000" cy="2505600"/>
                <wp:effectExtent l="0" t="0" r="0" b="0"/>
                <wp:wrapNone/>
                <wp:docPr id="11602839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0" cy="250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B4B" w14:textId="77777777" w:rsidR="00AC2E21" w:rsidRPr="00AC2E21" w:rsidRDefault="00AC2E21" w:rsidP="00762134">
                            <w:pPr>
                              <w:pStyle w:val="Heading2"/>
                              <w:jc w:val="right"/>
                              <w:rPr>
                                <w:color w:val="081F3D"/>
                              </w:rPr>
                            </w:pPr>
                            <w:bookmarkStart w:id="0" w:name="_Toc39480885"/>
                            <w:r w:rsidRPr="00FA0E32">
                              <w:rPr>
                                <w:color w:val="000000" w:themeColor="text1"/>
                              </w:rPr>
                              <w:t>Find out more</w:t>
                            </w:r>
                            <w:bookmarkEnd w:id="0"/>
                            <w:r w:rsidRPr="00AC2E21">
                              <w:rPr>
                                <w:color w:val="081F3D"/>
                              </w:rPr>
                              <w:br/>
                            </w:r>
                            <w:r w:rsidRPr="00F30EC1">
                              <w:rPr>
                                <w:color w:val="009A92"/>
                                <w:sz w:val="36"/>
                              </w:rPr>
                              <w:t>westyorks-ca.gov.uk</w:t>
                            </w:r>
                            <w:r w:rsidRPr="00AC2E21">
                              <w:rPr>
                                <w:color w:val="081F3D"/>
                              </w:rPr>
                              <w:br/>
                            </w:r>
                          </w:p>
                          <w:p w14:paraId="6DD9606C" w14:textId="77777777" w:rsidR="00AC2E21" w:rsidRPr="00FA0E32" w:rsidRDefault="00AC2E21" w:rsidP="00762134">
                            <w:pPr>
                              <w:pStyle w:val="BasicParagraph"/>
                              <w:suppressAutoHyphens/>
                              <w:spacing w:after="57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A0E3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West Yorkshire Combined Authority</w:t>
                            </w:r>
                          </w:p>
                          <w:p w14:paraId="475509D1" w14:textId="77777777" w:rsidR="00AC2E21" w:rsidRPr="00FA0E32" w:rsidRDefault="00AC2E21" w:rsidP="00762134">
                            <w:pPr>
                              <w:pStyle w:val="BasicParagraph"/>
                              <w:suppressAutoHyphens/>
                              <w:spacing w:after="57" w:line="24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0E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Wellington House</w:t>
                            </w:r>
                            <w:r w:rsidRPr="00FA0E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40-50 Wellington Street</w:t>
                            </w:r>
                            <w:r w:rsidRPr="00FA0E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Leeds</w:t>
                            </w:r>
                            <w:r w:rsidRPr="00FA0E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LS1 2DE</w:t>
                            </w:r>
                          </w:p>
                          <w:p w14:paraId="24667710" w14:textId="77777777" w:rsidR="00AC2E21" w:rsidRPr="00FA0E32" w:rsidRDefault="00AC2E21" w:rsidP="00762134">
                            <w:pPr>
                              <w:spacing w:after="80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09F25604" w14:textId="77777777" w:rsidR="00AC2E21" w:rsidRPr="00AC2E21" w:rsidRDefault="00AC2E21" w:rsidP="00762134">
                            <w:pPr>
                              <w:jc w:val="right"/>
                              <w:rPr>
                                <w:color w:val="081F3D"/>
                              </w:rPr>
                            </w:pPr>
                            <w:r w:rsidRPr="00FA0E32">
                              <w:rPr>
                                <w:color w:val="000000" w:themeColor="text1"/>
                                <w:sz w:val="20"/>
                              </w:rPr>
                              <w:t>All information correct at time of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CE076" id="Text Box 2" o:spid="_x0000_s1027" type="#_x0000_t202" style="position:absolute;margin-left:240.6pt;margin-top:607.85pt;width:272.15pt;height:197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" filled="f" stroked="f" strokeweight=".5pt">
                <v:textbox inset="0,0,0,0">
                  <w:txbxContent>
                    <w:p w14:paraId="65544B4B" w14:textId="77777777" w:rsidR="00AC2E21" w:rsidRPr="00AC2E21" w:rsidRDefault="00AC2E21" w:rsidP="00762134">
                      <w:pPr>
                        <w:pStyle w:val="Heading2"/>
                        <w:jc w:val="right"/>
                        <w:rPr>
                          <w:color w:val="081F3D"/>
                        </w:rPr>
                      </w:pPr>
                      <w:bookmarkStart w:id="1" w:name="_Toc39480885"/>
                      <w:r w:rsidRPr="00FA0E32">
                        <w:rPr>
                          <w:color w:val="000000" w:themeColor="text1"/>
                        </w:rPr>
                        <w:t>Find out more</w:t>
                      </w:r>
                      <w:bookmarkEnd w:id="1"/>
                      <w:r w:rsidRPr="00AC2E21">
                        <w:rPr>
                          <w:color w:val="081F3D"/>
                        </w:rPr>
                        <w:br/>
                      </w:r>
                      <w:r w:rsidRPr="00F30EC1">
                        <w:rPr>
                          <w:color w:val="009A92"/>
                          <w:sz w:val="36"/>
                        </w:rPr>
                        <w:t>westyorks-ca.gov.uk</w:t>
                      </w:r>
                      <w:r w:rsidRPr="00AC2E21">
                        <w:rPr>
                          <w:color w:val="081F3D"/>
                        </w:rPr>
                        <w:br/>
                      </w:r>
                    </w:p>
                    <w:p w14:paraId="6DD9606C" w14:textId="77777777" w:rsidR="00AC2E21" w:rsidRPr="00FA0E32" w:rsidRDefault="00AC2E21" w:rsidP="00762134">
                      <w:pPr>
                        <w:pStyle w:val="BasicParagraph"/>
                        <w:suppressAutoHyphens/>
                        <w:spacing w:after="57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FA0E3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West Yorkshire Combined Authority</w:t>
                      </w:r>
                    </w:p>
                    <w:p w14:paraId="475509D1" w14:textId="77777777" w:rsidR="00AC2E21" w:rsidRPr="00FA0E32" w:rsidRDefault="00AC2E21" w:rsidP="00762134">
                      <w:pPr>
                        <w:pStyle w:val="BasicParagraph"/>
                        <w:suppressAutoHyphens/>
                        <w:spacing w:after="57" w:line="24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A0E32">
                        <w:rPr>
                          <w:rFonts w:ascii="Arial" w:hAnsi="Arial" w:cs="Arial"/>
                          <w:color w:val="000000" w:themeColor="text1"/>
                        </w:rPr>
                        <w:t>Wellington House</w:t>
                      </w:r>
                      <w:r w:rsidRPr="00FA0E32"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40-50 Wellington Street</w:t>
                      </w:r>
                      <w:r w:rsidRPr="00FA0E32"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Leeds</w:t>
                      </w:r>
                      <w:r w:rsidRPr="00FA0E32"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LS1 2DE</w:t>
                      </w:r>
                    </w:p>
                    <w:p w14:paraId="24667710" w14:textId="77777777" w:rsidR="00AC2E21" w:rsidRPr="00FA0E32" w:rsidRDefault="00AC2E21" w:rsidP="00762134">
                      <w:pPr>
                        <w:spacing w:after="80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09F25604" w14:textId="77777777" w:rsidR="00AC2E21" w:rsidRPr="00AC2E21" w:rsidRDefault="00AC2E21" w:rsidP="00762134">
                      <w:pPr>
                        <w:jc w:val="right"/>
                        <w:rPr>
                          <w:color w:val="081F3D"/>
                        </w:rPr>
                      </w:pPr>
                      <w:r w:rsidRPr="00FA0E32">
                        <w:rPr>
                          <w:color w:val="000000" w:themeColor="text1"/>
                          <w:sz w:val="20"/>
                        </w:rPr>
                        <w:t>All information correct at time of writing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A78BA1A" w14:textId="6E2496AF" w:rsidR="00AC2E21" w:rsidRPr="00AC2E21" w:rsidRDefault="00AC2E21" w:rsidP="00AC2E21"/>
    <w:p w14:paraId="02041140" w14:textId="77777777" w:rsidR="00AC2E21" w:rsidRPr="00AC2E21" w:rsidRDefault="00AC2E21" w:rsidP="00AC2E21"/>
    <w:p w14:paraId="034CEB28" w14:textId="77777777" w:rsidR="00AC2E21" w:rsidRPr="00AC2E21" w:rsidRDefault="00AC2E21" w:rsidP="00AC2E21"/>
    <w:p w14:paraId="6EA87A12" w14:textId="77777777" w:rsidR="00AC2E21" w:rsidRPr="00AC2E21" w:rsidRDefault="00AC2E21" w:rsidP="00AC2E21"/>
    <w:p w14:paraId="09FF941C" w14:textId="77777777" w:rsidR="00AC2E21" w:rsidRPr="00AC2E21" w:rsidRDefault="00AC2E21" w:rsidP="00AC2E21"/>
    <w:p w14:paraId="6A3E5F91" w14:textId="561AB018" w:rsidR="00AC2E21" w:rsidRPr="00AC2E21" w:rsidRDefault="00AC2E21" w:rsidP="00AC2E21">
      <w:pPr>
        <w:tabs>
          <w:tab w:val="left" w:pos="1800"/>
        </w:tabs>
      </w:pPr>
      <w:r>
        <w:tab/>
      </w:r>
    </w:p>
    <w:p w14:paraId="73E5F08A" w14:textId="77777777" w:rsidR="00AC2E21" w:rsidRPr="00AC2E21" w:rsidRDefault="00AC2E21" w:rsidP="00AC2E21"/>
    <w:sectPr w:rsidR="00AC2E21" w:rsidRPr="00AC2E21" w:rsidSect="004A0EBF"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1906" w:h="16838"/>
      <w:pgMar w:top="1257" w:right="849" w:bottom="2269" w:left="85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5E14" w14:textId="77777777" w:rsidR="00481F18" w:rsidRDefault="00481F18" w:rsidP="00E36F78">
      <w:r>
        <w:separator/>
      </w:r>
    </w:p>
  </w:endnote>
  <w:endnote w:type="continuationSeparator" w:id="0">
    <w:p w14:paraId="6D51E1D8" w14:textId="77777777" w:rsidR="00481F18" w:rsidRDefault="00481F18" w:rsidP="00E36F78">
      <w:r>
        <w:continuationSeparator/>
      </w:r>
    </w:p>
  </w:endnote>
  <w:endnote w:type="continuationNotice" w:id="1">
    <w:p w14:paraId="5C477AE3" w14:textId="77777777" w:rsidR="00481F18" w:rsidRDefault="00481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4 Tex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Std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8216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17AA26" w14:textId="64A34FBC" w:rsidR="002F5F75" w:rsidRDefault="002F5F75" w:rsidP="005332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613413" w14:textId="77777777" w:rsidR="002F5F75" w:rsidRDefault="002F5F75" w:rsidP="002F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9469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402014" w14:textId="41E0A7C6" w:rsidR="002F5F75" w:rsidRDefault="002F5F75" w:rsidP="002F5F75">
        <w:pPr>
          <w:pStyle w:val="Footer"/>
          <w:framePr w:h="572" w:hRule="exact" w:wrap="none" w:vAnchor="text" w:hAnchor="margin" w:xAlign="right" w:y="-29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A4F88CE" w14:textId="77777777" w:rsidR="002F5F75" w:rsidRDefault="002F5F75" w:rsidP="002F5F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BFF9" w14:textId="77777777" w:rsidR="00481F18" w:rsidRDefault="00481F18" w:rsidP="00E36F78">
      <w:r>
        <w:separator/>
      </w:r>
    </w:p>
  </w:footnote>
  <w:footnote w:type="continuationSeparator" w:id="0">
    <w:p w14:paraId="6736A1F4" w14:textId="77777777" w:rsidR="00481F18" w:rsidRDefault="00481F18" w:rsidP="00E36F78">
      <w:r>
        <w:continuationSeparator/>
      </w:r>
    </w:p>
  </w:footnote>
  <w:footnote w:type="continuationNotice" w:id="1">
    <w:p w14:paraId="541AE701" w14:textId="77777777" w:rsidR="00481F18" w:rsidRDefault="00481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DA86" w14:textId="2FE41DF9" w:rsidR="006065A6" w:rsidRDefault="006065A6">
    <w:pPr>
      <w:pStyle w:val="Header"/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255A203D" wp14:editId="6CA419FE">
          <wp:simplePos x="0" y="0"/>
          <wp:positionH relativeFrom="column">
            <wp:posOffset>-540385</wp:posOffset>
          </wp:positionH>
          <wp:positionV relativeFrom="page">
            <wp:posOffset>0</wp:posOffset>
          </wp:positionV>
          <wp:extent cx="7560094" cy="10685779"/>
          <wp:effectExtent l="0" t="0" r="0" b="0"/>
          <wp:wrapNone/>
          <wp:docPr id="1874273613" name="Picture 18742736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186099" name="Picture 57318609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4" cy="10685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0FB6" w14:textId="690A7BD6" w:rsidR="003373D8" w:rsidRDefault="002F5F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DB8DA" wp14:editId="4D16B24D">
          <wp:simplePos x="0" y="0"/>
          <wp:positionH relativeFrom="column">
            <wp:posOffset>-540277</wp:posOffset>
          </wp:positionH>
          <wp:positionV relativeFrom="page">
            <wp:posOffset>0</wp:posOffset>
          </wp:positionV>
          <wp:extent cx="7560094" cy="10685780"/>
          <wp:effectExtent l="0" t="0" r="0" b="0"/>
          <wp:wrapNone/>
          <wp:docPr id="123125221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62741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4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Va7LtT3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EA5"/>
    <w:multiLevelType w:val="hybridMultilevel"/>
    <w:tmpl w:val="7742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631"/>
    <w:multiLevelType w:val="hybridMultilevel"/>
    <w:tmpl w:val="1EF4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0F62"/>
    <w:multiLevelType w:val="singleLevel"/>
    <w:tmpl w:val="41606694"/>
    <w:name w:val="templateBullet1"/>
    <w:lvl w:ilvl="0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" w15:restartNumberingAfterBreak="0">
    <w:nsid w:val="085B3775"/>
    <w:multiLevelType w:val="hybridMultilevel"/>
    <w:tmpl w:val="99A2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06DB"/>
    <w:multiLevelType w:val="hybridMultilevel"/>
    <w:tmpl w:val="756E9F9A"/>
    <w:lvl w:ilvl="0" w:tplc="1DD27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4BC9"/>
    <w:multiLevelType w:val="hybridMultilevel"/>
    <w:tmpl w:val="5082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F560A"/>
    <w:multiLevelType w:val="hybridMultilevel"/>
    <w:tmpl w:val="2F4A8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048D8"/>
    <w:multiLevelType w:val="multilevel"/>
    <w:tmpl w:val="7E1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0E6741"/>
    <w:multiLevelType w:val="hybridMultilevel"/>
    <w:tmpl w:val="EDE4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26782"/>
    <w:multiLevelType w:val="multilevel"/>
    <w:tmpl w:val="736A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7D1725"/>
    <w:multiLevelType w:val="hybridMultilevel"/>
    <w:tmpl w:val="3BB2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0116C"/>
    <w:multiLevelType w:val="hybridMultilevel"/>
    <w:tmpl w:val="058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01594"/>
    <w:multiLevelType w:val="hybridMultilevel"/>
    <w:tmpl w:val="E9621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21872"/>
    <w:multiLevelType w:val="hybridMultilevel"/>
    <w:tmpl w:val="0E9A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34E7D"/>
    <w:multiLevelType w:val="hybridMultilevel"/>
    <w:tmpl w:val="D8141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1AD0"/>
    <w:multiLevelType w:val="multilevel"/>
    <w:tmpl w:val="8AB25C3E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F292940"/>
    <w:multiLevelType w:val="hybridMultilevel"/>
    <w:tmpl w:val="88D24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9012B"/>
    <w:multiLevelType w:val="hybridMultilevel"/>
    <w:tmpl w:val="E8AEE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17C9B"/>
    <w:multiLevelType w:val="hybridMultilevel"/>
    <w:tmpl w:val="3922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0D45"/>
    <w:multiLevelType w:val="hybridMultilevel"/>
    <w:tmpl w:val="8444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446E4"/>
    <w:multiLevelType w:val="hybridMultilevel"/>
    <w:tmpl w:val="CCAC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D6984"/>
    <w:multiLevelType w:val="hybridMultilevel"/>
    <w:tmpl w:val="5972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F1B08"/>
    <w:multiLevelType w:val="hybridMultilevel"/>
    <w:tmpl w:val="95740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C5066"/>
    <w:multiLevelType w:val="hybridMultilevel"/>
    <w:tmpl w:val="31840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F4A41"/>
    <w:multiLevelType w:val="hybridMultilevel"/>
    <w:tmpl w:val="E3527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956BB"/>
    <w:multiLevelType w:val="hybridMultilevel"/>
    <w:tmpl w:val="FAECD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6020A"/>
    <w:multiLevelType w:val="multilevel"/>
    <w:tmpl w:val="F13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1E4542"/>
    <w:multiLevelType w:val="hybridMultilevel"/>
    <w:tmpl w:val="6B669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05985"/>
    <w:multiLevelType w:val="hybridMultilevel"/>
    <w:tmpl w:val="2162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9418B"/>
    <w:multiLevelType w:val="hybridMultilevel"/>
    <w:tmpl w:val="424C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B1BC1"/>
    <w:multiLevelType w:val="hybridMultilevel"/>
    <w:tmpl w:val="E556D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F1A2D"/>
    <w:multiLevelType w:val="hybridMultilevel"/>
    <w:tmpl w:val="B4AA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15A4B"/>
    <w:multiLevelType w:val="hybridMultilevel"/>
    <w:tmpl w:val="7CD2E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B0690"/>
    <w:multiLevelType w:val="hybridMultilevel"/>
    <w:tmpl w:val="DF46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41E4E"/>
    <w:multiLevelType w:val="hybridMultilevel"/>
    <w:tmpl w:val="9A8C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703E7"/>
    <w:multiLevelType w:val="hybridMultilevel"/>
    <w:tmpl w:val="C5CCC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15F7F"/>
    <w:multiLevelType w:val="hybridMultilevel"/>
    <w:tmpl w:val="C0A4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137D7"/>
    <w:multiLevelType w:val="hybridMultilevel"/>
    <w:tmpl w:val="F916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23CDD"/>
    <w:multiLevelType w:val="hybridMultilevel"/>
    <w:tmpl w:val="70A8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81679"/>
    <w:multiLevelType w:val="hybridMultilevel"/>
    <w:tmpl w:val="9314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84073"/>
    <w:multiLevelType w:val="hybridMultilevel"/>
    <w:tmpl w:val="54AA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20465"/>
    <w:multiLevelType w:val="hybridMultilevel"/>
    <w:tmpl w:val="8B5C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731D2"/>
    <w:multiLevelType w:val="hybridMultilevel"/>
    <w:tmpl w:val="0114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F6516"/>
    <w:multiLevelType w:val="hybridMultilevel"/>
    <w:tmpl w:val="9E64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373D8"/>
    <w:multiLevelType w:val="hybridMultilevel"/>
    <w:tmpl w:val="0B5A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21312"/>
    <w:multiLevelType w:val="hybridMultilevel"/>
    <w:tmpl w:val="8E4EB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13790"/>
    <w:multiLevelType w:val="hybridMultilevel"/>
    <w:tmpl w:val="C2084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12178"/>
    <w:multiLevelType w:val="hybridMultilevel"/>
    <w:tmpl w:val="3FD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105DD"/>
    <w:multiLevelType w:val="hybridMultilevel"/>
    <w:tmpl w:val="643CC6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AF02AED"/>
    <w:multiLevelType w:val="hybridMultilevel"/>
    <w:tmpl w:val="581A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070E69"/>
    <w:multiLevelType w:val="hybridMultilevel"/>
    <w:tmpl w:val="0CDA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76171">
    <w:abstractNumId w:val="15"/>
  </w:num>
  <w:num w:numId="2" w16cid:durableId="779883455">
    <w:abstractNumId w:val="2"/>
  </w:num>
  <w:num w:numId="3" w16cid:durableId="324281820">
    <w:abstractNumId w:val="24"/>
  </w:num>
  <w:num w:numId="4" w16cid:durableId="1945502816">
    <w:abstractNumId w:val="12"/>
  </w:num>
  <w:num w:numId="5" w16cid:durableId="1608542013">
    <w:abstractNumId w:val="20"/>
  </w:num>
  <w:num w:numId="6" w16cid:durableId="1341587495">
    <w:abstractNumId w:val="22"/>
  </w:num>
  <w:num w:numId="7" w16cid:durableId="392849463">
    <w:abstractNumId w:val="48"/>
  </w:num>
  <w:num w:numId="8" w16cid:durableId="1827503733">
    <w:abstractNumId w:val="40"/>
  </w:num>
  <w:num w:numId="9" w16cid:durableId="1447239154">
    <w:abstractNumId w:val="1"/>
  </w:num>
  <w:num w:numId="10" w16cid:durableId="1110932158">
    <w:abstractNumId w:val="6"/>
  </w:num>
  <w:num w:numId="11" w16cid:durableId="478495345">
    <w:abstractNumId w:val="35"/>
  </w:num>
  <w:num w:numId="12" w16cid:durableId="434323169">
    <w:abstractNumId w:val="49"/>
  </w:num>
  <w:num w:numId="13" w16cid:durableId="1091924311">
    <w:abstractNumId w:val="10"/>
  </w:num>
  <w:num w:numId="14" w16cid:durableId="224217463">
    <w:abstractNumId w:val="18"/>
  </w:num>
  <w:num w:numId="15" w16cid:durableId="901986147">
    <w:abstractNumId w:val="23"/>
  </w:num>
  <w:num w:numId="16" w16cid:durableId="204830092">
    <w:abstractNumId w:val="31"/>
  </w:num>
  <w:num w:numId="17" w16cid:durableId="375082608">
    <w:abstractNumId w:val="42"/>
  </w:num>
  <w:num w:numId="18" w16cid:durableId="1281842422">
    <w:abstractNumId w:val="25"/>
  </w:num>
  <w:num w:numId="19" w16cid:durableId="1861508253">
    <w:abstractNumId w:val="4"/>
  </w:num>
  <w:num w:numId="20" w16cid:durableId="1206288119">
    <w:abstractNumId w:val="13"/>
  </w:num>
  <w:num w:numId="21" w16cid:durableId="1683818063">
    <w:abstractNumId w:val="27"/>
  </w:num>
  <w:num w:numId="22" w16cid:durableId="995259241">
    <w:abstractNumId w:val="3"/>
  </w:num>
  <w:num w:numId="23" w16cid:durableId="1645238577">
    <w:abstractNumId w:val="0"/>
  </w:num>
  <w:num w:numId="24" w16cid:durableId="1886065865">
    <w:abstractNumId w:val="5"/>
  </w:num>
  <w:num w:numId="25" w16cid:durableId="1696812711">
    <w:abstractNumId w:val="47"/>
  </w:num>
  <w:num w:numId="26" w16cid:durableId="1890992934">
    <w:abstractNumId w:val="37"/>
  </w:num>
  <w:num w:numId="27" w16cid:durableId="574516313">
    <w:abstractNumId w:val="30"/>
  </w:num>
  <w:num w:numId="28" w16cid:durableId="1363170533">
    <w:abstractNumId w:val="43"/>
  </w:num>
  <w:num w:numId="29" w16cid:durableId="682829776">
    <w:abstractNumId w:val="8"/>
  </w:num>
  <w:num w:numId="30" w16cid:durableId="1442257401">
    <w:abstractNumId w:val="44"/>
  </w:num>
  <w:num w:numId="31" w16cid:durableId="1599632840">
    <w:abstractNumId w:val="50"/>
  </w:num>
  <w:num w:numId="32" w16cid:durableId="836963364">
    <w:abstractNumId w:val="36"/>
  </w:num>
  <w:num w:numId="33" w16cid:durableId="740715453">
    <w:abstractNumId w:val="11"/>
  </w:num>
  <w:num w:numId="34" w16cid:durableId="838665002">
    <w:abstractNumId w:val="21"/>
  </w:num>
  <w:num w:numId="35" w16cid:durableId="1318265073">
    <w:abstractNumId w:val="45"/>
  </w:num>
  <w:num w:numId="36" w16cid:durableId="1151215585">
    <w:abstractNumId w:val="28"/>
  </w:num>
  <w:num w:numId="37" w16cid:durableId="1800145870">
    <w:abstractNumId w:val="38"/>
  </w:num>
  <w:num w:numId="38" w16cid:durableId="328364963">
    <w:abstractNumId w:val="16"/>
  </w:num>
  <w:num w:numId="39" w16cid:durableId="433406252">
    <w:abstractNumId w:val="34"/>
  </w:num>
  <w:num w:numId="40" w16cid:durableId="624585557">
    <w:abstractNumId w:val="17"/>
  </w:num>
  <w:num w:numId="41" w16cid:durableId="1417627461">
    <w:abstractNumId w:val="46"/>
  </w:num>
  <w:num w:numId="42" w16cid:durableId="1962613599">
    <w:abstractNumId w:val="19"/>
  </w:num>
  <w:num w:numId="43" w16cid:durableId="1938825736">
    <w:abstractNumId w:val="33"/>
  </w:num>
  <w:num w:numId="44" w16cid:durableId="1445462888">
    <w:abstractNumId w:val="32"/>
  </w:num>
  <w:num w:numId="45" w16cid:durableId="1424109127">
    <w:abstractNumId w:val="41"/>
  </w:num>
  <w:num w:numId="46" w16cid:durableId="340858900">
    <w:abstractNumId w:val="14"/>
  </w:num>
  <w:num w:numId="47" w16cid:durableId="595140435">
    <w:abstractNumId w:val="29"/>
  </w:num>
  <w:num w:numId="48" w16cid:durableId="929893859">
    <w:abstractNumId w:val="7"/>
  </w:num>
  <w:num w:numId="49" w16cid:durableId="803355273">
    <w:abstractNumId w:val="26"/>
  </w:num>
  <w:num w:numId="50" w16cid:durableId="1696736460">
    <w:abstractNumId w:val="9"/>
  </w:num>
  <w:num w:numId="51" w16cid:durableId="1380517623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83"/>
    <w:rsid w:val="00011A3E"/>
    <w:rsid w:val="000210C4"/>
    <w:rsid w:val="00022203"/>
    <w:rsid w:val="00022E50"/>
    <w:rsid w:val="0004475E"/>
    <w:rsid w:val="00050A32"/>
    <w:rsid w:val="00062B79"/>
    <w:rsid w:val="00063D68"/>
    <w:rsid w:val="00064ED1"/>
    <w:rsid w:val="00070110"/>
    <w:rsid w:val="00074355"/>
    <w:rsid w:val="0008307C"/>
    <w:rsid w:val="00093D65"/>
    <w:rsid w:val="00096F6A"/>
    <w:rsid w:val="00097D6D"/>
    <w:rsid w:val="000A4284"/>
    <w:rsid w:val="000A4C67"/>
    <w:rsid w:val="000B0436"/>
    <w:rsid w:val="000B5AD1"/>
    <w:rsid w:val="000B7A8D"/>
    <w:rsid w:val="000C01F1"/>
    <w:rsid w:val="000C187C"/>
    <w:rsid w:val="000C42A7"/>
    <w:rsid w:val="000C4F7B"/>
    <w:rsid w:val="000D0584"/>
    <w:rsid w:val="000D3CA2"/>
    <w:rsid w:val="000E1E4E"/>
    <w:rsid w:val="000E1F36"/>
    <w:rsid w:val="000F1962"/>
    <w:rsid w:val="000F27C6"/>
    <w:rsid w:val="001010E4"/>
    <w:rsid w:val="001024B1"/>
    <w:rsid w:val="0010358A"/>
    <w:rsid w:val="0012545B"/>
    <w:rsid w:val="00135431"/>
    <w:rsid w:val="00140683"/>
    <w:rsid w:val="00146853"/>
    <w:rsid w:val="0016380B"/>
    <w:rsid w:val="00164BF5"/>
    <w:rsid w:val="0017274D"/>
    <w:rsid w:val="0018072F"/>
    <w:rsid w:val="00183C96"/>
    <w:rsid w:val="00192705"/>
    <w:rsid w:val="00193B99"/>
    <w:rsid w:val="001B2930"/>
    <w:rsid w:val="001B75D3"/>
    <w:rsid w:val="001C08B8"/>
    <w:rsid w:val="001D0B07"/>
    <w:rsid w:val="001F0766"/>
    <w:rsid w:val="001F7869"/>
    <w:rsid w:val="002027B2"/>
    <w:rsid w:val="00206D7A"/>
    <w:rsid w:val="00207BAF"/>
    <w:rsid w:val="002150CA"/>
    <w:rsid w:val="002251E4"/>
    <w:rsid w:val="0023081E"/>
    <w:rsid w:val="00230F16"/>
    <w:rsid w:val="00231395"/>
    <w:rsid w:val="0023274F"/>
    <w:rsid w:val="002347C2"/>
    <w:rsid w:val="002451D7"/>
    <w:rsid w:val="00245DDE"/>
    <w:rsid w:val="00251135"/>
    <w:rsid w:val="00252812"/>
    <w:rsid w:val="00252BE1"/>
    <w:rsid w:val="00277809"/>
    <w:rsid w:val="00277A67"/>
    <w:rsid w:val="00277DF1"/>
    <w:rsid w:val="00285C5D"/>
    <w:rsid w:val="00291E3F"/>
    <w:rsid w:val="0029256A"/>
    <w:rsid w:val="00293627"/>
    <w:rsid w:val="00293B6B"/>
    <w:rsid w:val="002A3344"/>
    <w:rsid w:val="002B2FB9"/>
    <w:rsid w:val="002B4883"/>
    <w:rsid w:val="002B7134"/>
    <w:rsid w:val="002C1DB6"/>
    <w:rsid w:val="002D0C4B"/>
    <w:rsid w:val="002D22D0"/>
    <w:rsid w:val="002D422B"/>
    <w:rsid w:val="002E4FE2"/>
    <w:rsid w:val="002E778F"/>
    <w:rsid w:val="002F3D0F"/>
    <w:rsid w:val="002F5F75"/>
    <w:rsid w:val="00301911"/>
    <w:rsid w:val="003039F2"/>
    <w:rsid w:val="00306E5D"/>
    <w:rsid w:val="003117C9"/>
    <w:rsid w:val="00320B3B"/>
    <w:rsid w:val="00324C4D"/>
    <w:rsid w:val="00330FAA"/>
    <w:rsid w:val="003312A4"/>
    <w:rsid w:val="003373D8"/>
    <w:rsid w:val="00340D82"/>
    <w:rsid w:val="003425A7"/>
    <w:rsid w:val="00345CC7"/>
    <w:rsid w:val="00360F8E"/>
    <w:rsid w:val="003636A0"/>
    <w:rsid w:val="003667B9"/>
    <w:rsid w:val="003727BC"/>
    <w:rsid w:val="0038507C"/>
    <w:rsid w:val="00386099"/>
    <w:rsid w:val="003A217A"/>
    <w:rsid w:val="003A28C7"/>
    <w:rsid w:val="003A2E98"/>
    <w:rsid w:val="003A32B2"/>
    <w:rsid w:val="003A67F0"/>
    <w:rsid w:val="003A6B58"/>
    <w:rsid w:val="003B7848"/>
    <w:rsid w:val="003C58FB"/>
    <w:rsid w:val="003E0A1B"/>
    <w:rsid w:val="003E2986"/>
    <w:rsid w:val="003E6676"/>
    <w:rsid w:val="003F63F8"/>
    <w:rsid w:val="00406476"/>
    <w:rsid w:val="004100EA"/>
    <w:rsid w:val="00413048"/>
    <w:rsid w:val="004151E5"/>
    <w:rsid w:val="00415496"/>
    <w:rsid w:val="004260DD"/>
    <w:rsid w:val="004300BB"/>
    <w:rsid w:val="004439CE"/>
    <w:rsid w:val="00450137"/>
    <w:rsid w:val="00452D84"/>
    <w:rsid w:val="00454917"/>
    <w:rsid w:val="0047074E"/>
    <w:rsid w:val="00473B3B"/>
    <w:rsid w:val="0048179D"/>
    <w:rsid w:val="00481F18"/>
    <w:rsid w:val="00495132"/>
    <w:rsid w:val="004970F5"/>
    <w:rsid w:val="004A0EBF"/>
    <w:rsid w:val="004A1208"/>
    <w:rsid w:val="004B6773"/>
    <w:rsid w:val="004D7F3B"/>
    <w:rsid w:val="004E09DC"/>
    <w:rsid w:val="004E3467"/>
    <w:rsid w:val="004F1351"/>
    <w:rsid w:val="004F6EC7"/>
    <w:rsid w:val="0050120F"/>
    <w:rsid w:val="005014AF"/>
    <w:rsid w:val="00505060"/>
    <w:rsid w:val="00517EF4"/>
    <w:rsid w:val="00520F42"/>
    <w:rsid w:val="00532DB6"/>
    <w:rsid w:val="005411E0"/>
    <w:rsid w:val="00542B5A"/>
    <w:rsid w:val="00547A8F"/>
    <w:rsid w:val="0055391B"/>
    <w:rsid w:val="00561667"/>
    <w:rsid w:val="00574DEC"/>
    <w:rsid w:val="0058241A"/>
    <w:rsid w:val="005841C4"/>
    <w:rsid w:val="0059305F"/>
    <w:rsid w:val="00597055"/>
    <w:rsid w:val="00597820"/>
    <w:rsid w:val="005A0355"/>
    <w:rsid w:val="005B6EA2"/>
    <w:rsid w:val="005C579C"/>
    <w:rsid w:val="005C7AB1"/>
    <w:rsid w:val="005D14DD"/>
    <w:rsid w:val="005D6C36"/>
    <w:rsid w:val="005E16C9"/>
    <w:rsid w:val="005E1F5E"/>
    <w:rsid w:val="005E2482"/>
    <w:rsid w:val="005E3C55"/>
    <w:rsid w:val="005E4C80"/>
    <w:rsid w:val="005E6723"/>
    <w:rsid w:val="005E7E0C"/>
    <w:rsid w:val="006018AB"/>
    <w:rsid w:val="006044C8"/>
    <w:rsid w:val="00605EE2"/>
    <w:rsid w:val="006065A6"/>
    <w:rsid w:val="006114EF"/>
    <w:rsid w:val="0062005B"/>
    <w:rsid w:val="00623AAA"/>
    <w:rsid w:val="00631490"/>
    <w:rsid w:val="00637EDA"/>
    <w:rsid w:val="00641262"/>
    <w:rsid w:val="006438FD"/>
    <w:rsid w:val="00646F11"/>
    <w:rsid w:val="00655D65"/>
    <w:rsid w:val="006576B4"/>
    <w:rsid w:val="00663CBF"/>
    <w:rsid w:val="00665B2B"/>
    <w:rsid w:val="006714D6"/>
    <w:rsid w:val="00671894"/>
    <w:rsid w:val="006719BE"/>
    <w:rsid w:val="00676158"/>
    <w:rsid w:val="00680A55"/>
    <w:rsid w:val="00683F1F"/>
    <w:rsid w:val="006908A7"/>
    <w:rsid w:val="00696F86"/>
    <w:rsid w:val="00697BF3"/>
    <w:rsid w:val="006A052B"/>
    <w:rsid w:val="006C0597"/>
    <w:rsid w:val="006C7A55"/>
    <w:rsid w:val="006D06FA"/>
    <w:rsid w:val="006D1267"/>
    <w:rsid w:val="006D3596"/>
    <w:rsid w:val="006D7CD4"/>
    <w:rsid w:val="006E637B"/>
    <w:rsid w:val="00707E98"/>
    <w:rsid w:val="007210CE"/>
    <w:rsid w:val="007215AC"/>
    <w:rsid w:val="0072306A"/>
    <w:rsid w:val="00735D99"/>
    <w:rsid w:val="00752059"/>
    <w:rsid w:val="00753AF4"/>
    <w:rsid w:val="00762134"/>
    <w:rsid w:val="00793630"/>
    <w:rsid w:val="00793828"/>
    <w:rsid w:val="007A1B1A"/>
    <w:rsid w:val="007B1557"/>
    <w:rsid w:val="007B3A36"/>
    <w:rsid w:val="007B3D95"/>
    <w:rsid w:val="007B5873"/>
    <w:rsid w:val="007C0890"/>
    <w:rsid w:val="007C0F96"/>
    <w:rsid w:val="007D1D6E"/>
    <w:rsid w:val="007D36F7"/>
    <w:rsid w:val="007D6B80"/>
    <w:rsid w:val="007D7444"/>
    <w:rsid w:val="007E2D9E"/>
    <w:rsid w:val="007F2350"/>
    <w:rsid w:val="007F668D"/>
    <w:rsid w:val="00801196"/>
    <w:rsid w:val="0080372F"/>
    <w:rsid w:val="008228CE"/>
    <w:rsid w:val="008262A4"/>
    <w:rsid w:val="00832227"/>
    <w:rsid w:val="00834A8D"/>
    <w:rsid w:val="008410A9"/>
    <w:rsid w:val="0085047A"/>
    <w:rsid w:val="00852CCA"/>
    <w:rsid w:val="008556C9"/>
    <w:rsid w:val="008627F1"/>
    <w:rsid w:val="00873FD2"/>
    <w:rsid w:val="00896AD8"/>
    <w:rsid w:val="008A0BCB"/>
    <w:rsid w:val="008B1EA6"/>
    <w:rsid w:val="008B7388"/>
    <w:rsid w:val="008C04A3"/>
    <w:rsid w:val="008C40B5"/>
    <w:rsid w:val="008C62B0"/>
    <w:rsid w:val="008C71F4"/>
    <w:rsid w:val="008C79E6"/>
    <w:rsid w:val="008D53B6"/>
    <w:rsid w:val="008D696D"/>
    <w:rsid w:val="008E2900"/>
    <w:rsid w:val="008F2553"/>
    <w:rsid w:val="008F3050"/>
    <w:rsid w:val="008F3F83"/>
    <w:rsid w:val="008F4B5E"/>
    <w:rsid w:val="00902387"/>
    <w:rsid w:val="00916C77"/>
    <w:rsid w:val="00916D12"/>
    <w:rsid w:val="00921634"/>
    <w:rsid w:val="0092589B"/>
    <w:rsid w:val="00935E21"/>
    <w:rsid w:val="00951E17"/>
    <w:rsid w:val="00955CE8"/>
    <w:rsid w:val="00956CDF"/>
    <w:rsid w:val="009618D4"/>
    <w:rsid w:val="00974E37"/>
    <w:rsid w:val="00987DFE"/>
    <w:rsid w:val="00994710"/>
    <w:rsid w:val="009A40ED"/>
    <w:rsid w:val="009A55A4"/>
    <w:rsid w:val="009A5F26"/>
    <w:rsid w:val="009B168F"/>
    <w:rsid w:val="009C2E42"/>
    <w:rsid w:val="009C3F33"/>
    <w:rsid w:val="009C52A9"/>
    <w:rsid w:val="009D6F70"/>
    <w:rsid w:val="009D72FE"/>
    <w:rsid w:val="009E4AB5"/>
    <w:rsid w:val="009E4DCC"/>
    <w:rsid w:val="009F04B9"/>
    <w:rsid w:val="009F0BE3"/>
    <w:rsid w:val="009F0F16"/>
    <w:rsid w:val="009F7161"/>
    <w:rsid w:val="00A037B0"/>
    <w:rsid w:val="00A04289"/>
    <w:rsid w:val="00A04931"/>
    <w:rsid w:val="00A053B7"/>
    <w:rsid w:val="00A11F9E"/>
    <w:rsid w:val="00A21FF6"/>
    <w:rsid w:val="00A371E0"/>
    <w:rsid w:val="00A47866"/>
    <w:rsid w:val="00A5734F"/>
    <w:rsid w:val="00A602C0"/>
    <w:rsid w:val="00A629D2"/>
    <w:rsid w:val="00A671F2"/>
    <w:rsid w:val="00A678D9"/>
    <w:rsid w:val="00A745B1"/>
    <w:rsid w:val="00A82A74"/>
    <w:rsid w:val="00AA171E"/>
    <w:rsid w:val="00AA24A4"/>
    <w:rsid w:val="00AA3DFB"/>
    <w:rsid w:val="00AA4F11"/>
    <w:rsid w:val="00AB2928"/>
    <w:rsid w:val="00AB5409"/>
    <w:rsid w:val="00AC2E21"/>
    <w:rsid w:val="00AC649E"/>
    <w:rsid w:val="00AD52BF"/>
    <w:rsid w:val="00AE277D"/>
    <w:rsid w:val="00AF0B13"/>
    <w:rsid w:val="00AF53DB"/>
    <w:rsid w:val="00AF67F6"/>
    <w:rsid w:val="00AF7FB5"/>
    <w:rsid w:val="00B016F2"/>
    <w:rsid w:val="00B02F6B"/>
    <w:rsid w:val="00B27F6D"/>
    <w:rsid w:val="00B35CAA"/>
    <w:rsid w:val="00B41624"/>
    <w:rsid w:val="00B41A5A"/>
    <w:rsid w:val="00B511A3"/>
    <w:rsid w:val="00B5331B"/>
    <w:rsid w:val="00B55EFD"/>
    <w:rsid w:val="00B63EF2"/>
    <w:rsid w:val="00B6469E"/>
    <w:rsid w:val="00B65B66"/>
    <w:rsid w:val="00B746E8"/>
    <w:rsid w:val="00B8304B"/>
    <w:rsid w:val="00B90784"/>
    <w:rsid w:val="00BA54CC"/>
    <w:rsid w:val="00BB2E78"/>
    <w:rsid w:val="00BB517C"/>
    <w:rsid w:val="00BC29E2"/>
    <w:rsid w:val="00BC52CA"/>
    <w:rsid w:val="00BC5BD0"/>
    <w:rsid w:val="00BD12AC"/>
    <w:rsid w:val="00BD4982"/>
    <w:rsid w:val="00BE0379"/>
    <w:rsid w:val="00BF2FF5"/>
    <w:rsid w:val="00BF4F55"/>
    <w:rsid w:val="00C02027"/>
    <w:rsid w:val="00C0338C"/>
    <w:rsid w:val="00C03608"/>
    <w:rsid w:val="00C04583"/>
    <w:rsid w:val="00C07084"/>
    <w:rsid w:val="00C12372"/>
    <w:rsid w:val="00C155E3"/>
    <w:rsid w:val="00C26128"/>
    <w:rsid w:val="00C2754C"/>
    <w:rsid w:val="00C322D3"/>
    <w:rsid w:val="00C332AA"/>
    <w:rsid w:val="00C35FE8"/>
    <w:rsid w:val="00C406DE"/>
    <w:rsid w:val="00C40AE3"/>
    <w:rsid w:val="00C5072E"/>
    <w:rsid w:val="00C523B9"/>
    <w:rsid w:val="00C61F1D"/>
    <w:rsid w:val="00C63E13"/>
    <w:rsid w:val="00C7523E"/>
    <w:rsid w:val="00C80C5D"/>
    <w:rsid w:val="00C84D00"/>
    <w:rsid w:val="00C906C6"/>
    <w:rsid w:val="00C9121E"/>
    <w:rsid w:val="00C92222"/>
    <w:rsid w:val="00C97F7E"/>
    <w:rsid w:val="00CA2364"/>
    <w:rsid w:val="00CB2289"/>
    <w:rsid w:val="00CB5C29"/>
    <w:rsid w:val="00CC2E41"/>
    <w:rsid w:val="00CE1BA7"/>
    <w:rsid w:val="00CE32BF"/>
    <w:rsid w:val="00CF2F65"/>
    <w:rsid w:val="00CF5B8B"/>
    <w:rsid w:val="00CF5F84"/>
    <w:rsid w:val="00D04E0E"/>
    <w:rsid w:val="00D07845"/>
    <w:rsid w:val="00D32172"/>
    <w:rsid w:val="00D54DB3"/>
    <w:rsid w:val="00D63C4D"/>
    <w:rsid w:val="00D658F5"/>
    <w:rsid w:val="00D72187"/>
    <w:rsid w:val="00D85477"/>
    <w:rsid w:val="00D9005D"/>
    <w:rsid w:val="00D9137C"/>
    <w:rsid w:val="00D91B03"/>
    <w:rsid w:val="00D921A3"/>
    <w:rsid w:val="00D93A43"/>
    <w:rsid w:val="00DA7696"/>
    <w:rsid w:val="00DA76BF"/>
    <w:rsid w:val="00DB2DB7"/>
    <w:rsid w:val="00DB309F"/>
    <w:rsid w:val="00DB5059"/>
    <w:rsid w:val="00DC07FE"/>
    <w:rsid w:val="00DD245B"/>
    <w:rsid w:val="00DE79C9"/>
    <w:rsid w:val="00E12A45"/>
    <w:rsid w:val="00E15DCD"/>
    <w:rsid w:val="00E2330C"/>
    <w:rsid w:val="00E234EC"/>
    <w:rsid w:val="00E26268"/>
    <w:rsid w:val="00E30C3A"/>
    <w:rsid w:val="00E342A6"/>
    <w:rsid w:val="00E36F78"/>
    <w:rsid w:val="00E37B1D"/>
    <w:rsid w:val="00E413E2"/>
    <w:rsid w:val="00E43CE6"/>
    <w:rsid w:val="00E44484"/>
    <w:rsid w:val="00E50C18"/>
    <w:rsid w:val="00E51673"/>
    <w:rsid w:val="00E562CA"/>
    <w:rsid w:val="00E64D8D"/>
    <w:rsid w:val="00E81B98"/>
    <w:rsid w:val="00E83FC2"/>
    <w:rsid w:val="00E86232"/>
    <w:rsid w:val="00E90D8A"/>
    <w:rsid w:val="00E93BC9"/>
    <w:rsid w:val="00EA3AC0"/>
    <w:rsid w:val="00EB23E2"/>
    <w:rsid w:val="00EB3E48"/>
    <w:rsid w:val="00EC0BC2"/>
    <w:rsid w:val="00EC6D76"/>
    <w:rsid w:val="00ED1A0C"/>
    <w:rsid w:val="00ED2386"/>
    <w:rsid w:val="00ED7D56"/>
    <w:rsid w:val="00EE7C90"/>
    <w:rsid w:val="00EF61DF"/>
    <w:rsid w:val="00F02342"/>
    <w:rsid w:val="00F30EC1"/>
    <w:rsid w:val="00F422E5"/>
    <w:rsid w:val="00F468DE"/>
    <w:rsid w:val="00F47D3D"/>
    <w:rsid w:val="00F51DF1"/>
    <w:rsid w:val="00F60B3B"/>
    <w:rsid w:val="00F7747F"/>
    <w:rsid w:val="00F831A5"/>
    <w:rsid w:val="00F944B9"/>
    <w:rsid w:val="00FA0E32"/>
    <w:rsid w:val="00FA486D"/>
    <w:rsid w:val="00FB0769"/>
    <w:rsid w:val="00FB11D9"/>
    <w:rsid w:val="00FB28D7"/>
    <w:rsid w:val="00FB2E31"/>
    <w:rsid w:val="00FB553E"/>
    <w:rsid w:val="00FB5C74"/>
    <w:rsid w:val="00FC74DE"/>
    <w:rsid w:val="00FD05B9"/>
    <w:rsid w:val="00FD3629"/>
    <w:rsid w:val="00FE0647"/>
    <w:rsid w:val="00FF11BF"/>
    <w:rsid w:val="097BB474"/>
    <w:rsid w:val="0E0DC6B7"/>
    <w:rsid w:val="181A9E8E"/>
    <w:rsid w:val="18BC97D5"/>
    <w:rsid w:val="1D1E9E84"/>
    <w:rsid w:val="1DB8601E"/>
    <w:rsid w:val="1EEABFB5"/>
    <w:rsid w:val="28DFA058"/>
    <w:rsid w:val="2A9294E7"/>
    <w:rsid w:val="2BF29865"/>
    <w:rsid w:val="2C1160FA"/>
    <w:rsid w:val="2C51BE78"/>
    <w:rsid w:val="2D0D8A24"/>
    <w:rsid w:val="30EFE2E5"/>
    <w:rsid w:val="348F2FB1"/>
    <w:rsid w:val="35A36BC9"/>
    <w:rsid w:val="3B0ADE37"/>
    <w:rsid w:val="3B828703"/>
    <w:rsid w:val="3EA01AA8"/>
    <w:rsid w:val="42C9ADB0"/>
    <w:rsid w:val="49F39CB2"/>
    <w:rsid w:val="4B6FD680"/>
    <w:rsid w:val="4C7A6ACF"/>
    <w:rsid w:val="4DC37216"/>
    <w:rsid w:val="53AB389E"/>
    <w:rsid w:val="5A480B6D"/>
    <w:rsid w:val="5D75308F"/>
    <w:rsid w:val="5D8332A8"/>
    <w:rsid w:val="5F69C37D"/>
    <w:rsid w:val="60F4BE88"/>
    <w:rsid w:val="68AC88A9"/>
    <w:rsid w:val="6C004882"/>
    <w:rsid w:val="6C3D7305"/>
    <w:rsid w:val="6E290405"/>
    <w:rsid w:val="722A8CCD"/>
    <w:rsid w:val="785E085F"/>
    <w:rsid w:val="7C39DF0D"/>
    <w:rsid w:val="7D218D60"/>
    <w:rsid w:val="7DB0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90F49"/>
  <w15:docId w15:val="{789B7484-9DEE-46AF-9817-AB9724BC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3F33"/>
    <w:rPr>
      <w:sz w:val="24"/>
    </w:rPr>
  </w:style>
  <w:style w:type="paragraph" w:styleId="Heading1">
    <w:name w:val="heading 1"/>
    <w:basedOn w:val="Normal"/>
    <w:next w:val="Standfirst"/>
    <w:link w:val="Heading1Char"/>
    <w:uiPriority w:val="9"/>
    <w:qFormat/>
    <w:rsid w:val="00994710"/>
    <w:pPr>
      <w:keepNext/>
      <w:keepLines/>
      <w:pageBreakBefore/>
      <w:spacing w:before="120" w:after="120"/>
      <w:outlineLvl w:val="0"/>
    </w:pPr>
    <w:rPr>
      <w:b/>
      <w:color w:val="009A9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4710"/>
    <w:pPr>
      <w:keepNext/>
      <w:keepLines/>
      <w:spacing w:before="240" w:after="120"/>
      <w:outlineLvl w:val="1"/>
    </w:pPr>
    <w:rPr>
      <w:b/>
      <w:color w:val="009A91"/>
      <w:sz w:val="40"/>
      <w:szCs w:val="36"/>
    </w:rPr>
  </w:style>
  <w:style w:type="paragraph" w:styleId="Heading3">
    <w:name w:val="heading 3"/>
    <w:basedOn w:val="Normal"/>
    <w:next w:val="Normal"/>
    <w:qFormat/>
    <w:rsid w:val="00A053B7"/>
    <w:pPr>
      <w:keepNext/>
      <w:keepLines/>
      <w:spacing w:before="120" w:after="120"/>
      <w:contextualSpacing/>
      <w:outlineLvl w:val="2"/>
    </w:pPr>
    <w:rPr>
      <w:b/>
      <w:color w:val="17243D"/>
      <w:szCs w:val="28"/>
    </w:rPr>
  </w:style>
  <w:style w:type="paragraph" w:styleId="Heading4">
    <w:name w:val="heading 4"/>
    <w:aliases w:val="Italicised teal"/>
    <w:basedOn w:val="Normal"/>
    <w:next w:val="Normal"/>
    <w:link w:val="Heading4Char"/>
    <w:uiPriority w:val="9"/>
    <w:qFormat/>
    <w:rsid w:val="00994710"/>
    <w:pPr>
      <w:keepNext/>
      <w:keepLines/>
      <w:spacing w:after="120"/>
      <w:contextualSpacing/>
      <w:outlineLvl w:val="3"/>
    </w:pPr>
    <w:rPr>
      <w:i/>
      <w:color w:val="009A91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ain title"/>
    <w:basedOn w:val="Normal"/>
    <w:next w:val="Normal"/>
    <w:link w:val="TitleChar"/>
    <w:uiPriority w:val="2"/>
    <w:qFormat/>
    <w:rsid w:val="00C406DE"/>
    <w:rPr>
      <w:b/>
      <w:bCs/>
      <w:color w:val="009A91"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C406DE"/>
    <w:rPr>
      <w:b/>
    </w:rPr>
  </w:style>
  <w:style w:type="paragraph" w:styleId="Header">
    <w:name w:val="header"/>
    <w:basedOn w:val="Normal"/>
    <w:link w:val="HeaderChar"/>
    <w:unhideWhenUsed/>
    <w:rsid w:val="00BB2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2E78"/>
  </w:style>
  <w:style w:type="paragraph" w:styleId="Footer">
    <w:name w:val="footer"/>
    <w:basedOn w:val="Normal"/>
    <w:link w:val="FooterChar"/>
    <w:uiPriority w:val="99"/>
    <w:unhideWhenUsed/>
    <w:rsid w:val="00BB2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E78"/>
  </w:style>
  <w:style w:type="paragraph" w:styleId="NormalWeb">
    <w:name w:val="Normal (Web)"/>
    <w:basedOn w:val="Normal"/>
    <w:uiPriority w:val="99"/>
    <w:unhideWhenUsed/>
    <w:rsid w:val="002E778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Cs w:val="24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974E37"/>
    <w:pPr>
      <w:numPr>
        <w:numId w:val="1"/>
      </w:numPr>
      <w:spacing w:before="80"/>
    </w:pPr>
  </w:style>
  <w:style w:type="character" w:styleId="Hyperlink">
    <w:name w:val="Hyperlink"/>
    <w:basedOn w:val="DefaultParagraphFont"/>
    <w:uiPriority w:val="99"/>
    <w:unhideWhenUsed/>
    <w:rsid w:val="00F468DE"/>
    <w:rPr>
      <w:color w:val="0096A9"/>
      <w:u w:val="single"/>
    </w:rPr>
  </w:style>
  <w:style w:type="table" w:styleId="TableGrid">
    <w:name w:val="Table Grid"/>
    <w:basedOn w:val="TableNormal"/>
    <w:uiPriority w:val="39"/>
    <w:rsid w:val="0067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6B"/>
    <w:rPr>
      <w:color w:val="808080"/>
    </w:rPr>
  </w:style>
  <w:style w:type="character" w:customStyle="1" w:styleId="TitleChar">
    <w:name w:val="Title Char"/>
    <w:aliases w:val="Main title Char"/>
    <w:basedOn w:val="DefaultParagraphFont"/>
    <w:link w:val="Title"/>
    <w:uiPriority w:val="2"/>
    <w:rsid w:val="00C406DE"/>
    <w:rPr>
      <w:b/>
      <w:bCs/>
      <w:color w:val="009A91"/>
      <w:sz w:val="72"/>
      <w:szCs w:val="72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974E3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4710"/>
    <w:rPr>
      <w:b/>
      <w:color w:val="009A9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4710"/>
    <w:rPr>
      <w:b/>
      <w:color w:val="009A91"/>
      <w:sz w:val="40"/>
      <w:szCs w:val="36"/>
    </w:rPr>
  </w:style>
  <w:style w:type="table" w:styleId="ListTable2-Accent6">
    <w:name w:val="List Table 2 Accent 6"/>
    <w:basedOn w:val="TableNormal"/>
    <w:uiPriority w:val="47"/>
    <w:rsid w:val="00B5331B"/>
    <w:rPr>
      <w:sz w:val="24"/>
    </w:rPr>
    <w:tblPr>
      <w:tblStyleRowBandSize w:val="1"/>
      <w:tblStyleColBandSize w:val="1"/>
      <w:tblBorders>
        <w:insideH w:val="single" w:sz="4" w:space="0" w:color="08717F"/>
        <w:insideV w:val="single" w:sz="4" w:space="0" w:color="08717F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</w:rPr>
      <w:tblPr/>
      <w:tcPr>
        <w:shd w:val="clear" w:color="auto" w:fill="00313F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000000" w:themeColor="text1"/>
      </w:rPr>
      <w:tblPr/>
      <w:tcPr>
        <w:tcBorders>
          <w:top w:val="nil"/>
          <w:left w:val="single" w:sz="4" w:space="0" w:color="08717F"/>
          <w:bottom w:val="nil"/>
          <w:right w:val="single" w:sz="4" w:space="0" w:color="08717F"/>
          <w:insideH w:val="single" w:sz="4" w:space="0" w:color="08717F"/>
          <w:insideV w:val="single" w:sz="4" w:space="0" w:color="08717F"/>
        </w:tcBorders>
        <w:shd w:val="clear" w:color="auto" w:fill="D9F1F3"/>
      </w:tcPr>
    </w:tblStylePr>
    <w:tblStylePr w:type="band1Horz">
      <w:tblPr/>
      <w:tcPr>
        <w:shd w:val="clear" w:color="auto" w:fill="D9F1F3"/>
      </w:tcPr>
    </w:tblStylePr>
  </w:style>
  <w:style w:type="paragraph" w:customStyle="1" w:styleId="Author">
    <w:name w:val="Author"/>
    <w:basedOn w:val="Subtitle"/>
    <w:link w:val="AuthorChar"/>
    <w:uiPriority w:val="2"/>
    <w:qFormat/>
    <w:rsid w:val="00070110"/>
    <w:pPr>
      <w:spacing w:after="1200"/>
    </w:pPr>
    <w:rPr>
      <w:sz w:val="32"/>
    </w:rPr>
  </w:style>
  <w:style w:type="paragraph" w:customStyle="1" w:styleId="Standfirst">
    <w:name w:val="Standfirst"/>
    <w:basedOn w:val="Normal"/>
    <w:next w:val="Normal"/>
    <w:link w:val="StandfirstChar"/>
    <w:uiPriority w:val="1"/>
    <w:qFormat/>
    <w:rsid w:val="00994710"/>
    <w:pPr>
      <w:spacing w:after="240"/>
    </w:pPr>
    <w:rPr>
      <w:b/>
      <w:color w:val="009A91"/>
    </w:rPr>
  </w:style>
  <w:style w:type="character" w:customStyle="1" w:styleId="SubtitleChar">
    <w:name w:val="Subtitle Char"/>
    <w:basedOn w:val="DefaultParagraphFont"/>
    <w:link w:val="Subtitle"/>
    <w:rsid w:val="00C406DE"/>
    <w:rPr>
      <w:b/>
      <w:sz w:val="24"/>
    </w:rPr>
  </w:style>
  <w:style w:type="character" w:customStyle="1" w:styleId="AuthorChar">
    <w:name w:val="Author Char"/>
    <w:basedOn w:val="SubtitleChar"/>
    <w:link w:val="Author"/>
    <w:uiPriority w:val="2"/>
    <w:rsid w:val="009C3F33"/>
    <w:rPr>
      <w:b/>
      <w:color w:val="24B1C5"/>
      <w:sz w:val="32"/>
    </w:rPr>
  </w:style>
  <w:style w:type="character" w:customStyle="1" w:styleId="StandfirstChar">
    <w:name w:val="Standfirst Char"/>
    <w:basedOn w:val="DefaultParagraphFont"/>
    <w:link w:val="Standfirst"/>
    <w:uiPriority w:val="1"/>
    <w:rsid w:val="00994710"/>
    <w:rPr>
      <w:b/>
      <w:color w:val="009A91"/>
      <w:sz w:val="24"/>
    </w:rPr>
  </w:style>
  <w:style w:type="paragraph" w:customStyle="1" w:styleId="Default">
    <w:name w:val="Default"/>
    <w:uiPriority w:val="99"/>
    <w:rsid w:val="005D6C36"/>
    <w:pPr>
      <w:autoSpaceDE w:val="0"/>
      <w:autoSpaceDN w:val="0"/>
      <w:adjustRightInd w:val="0"/>
    </w:pPr>
    <w:rPr>
      <w:rFonts w:ascii="C4 Text" w:eastAsiaTheme="minorHAnsi" w:hAnsi="C4 Text" w:cs="C4 Text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C36"/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C36"/>
    <w:rPr>
      <w:rFonts w:asciiTheme="minorHAnsi" w:eastAsiaTheme="minorEastAsia" w:hAnsiTheme="minorHAnsi" w:cstheme="minorBidi"/>
      <w:color w:val="auto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6C36"/>
    <w:rPr>
      <w:vertAlign w:val="superscript"/>
    </w:rPr>
  </w:style>
  <w:style w:type="paragraph" w:styleId="NoSpacing">
    <w:name w:val="No Spacing"/>
    <w:link w:val="NoSpacingChar"/>
    <w:uiPriority w:val="1"/>
    <w:qFormat/>
    <w:rsid w:val="005E3C55"/>
    <w:pPr>
      <w:spacing w:before="240" w:after="240"/>
    </w:pPr>
    <w:rPr>
      <w:rFonts w:eastAsiaTheme="minorHAnsi"/>
      <w:color w:val="auto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94710"/>
    <w:pPr>
      <w:spacing w:before="200" w:after="160"/>
      <w:ind w:left="864" w:right="864"/>
      <w:jc w:val="center"/>
    </w:pPr>
    <w:rPr>
      <w:i/>
      <w:iCs/>
      <w:color w:val="16223C"/>
    </w:rPr>
  </w:style>
  <w:style w:type="character" w:customStyle="1" w:styleId="QuoteChar">
    <w:name w:val="Quote Char"/>
    <w:basedOn w:val="DefaultParagraphFont"/>
    <w:link w:val="Quote"/>
    <w:uiPriority w:val="29"/>
    <w:rsid w:val="00994710"/>
    <w:rPr>
      <w:i/>
      <w:iCs/>
      <w:color w:val="16223C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7EF4"/>
    <w:rPr>
      <w:color w:val="0BBBE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EF4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517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E3C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3C5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E3C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E3C55"/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C55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Heading4Char">
    <w:name w:val="Heading 4 Char"/>
    <w:aliases w:val="Italicised teal Char"/>
    <w:basedOn w:val="DefaultParagraphFont"/>
    <w:link w:val="Heading4"/>
    <w:uiPriority w:val="9"/>
    <w:rsid w:val="0058241A"/>
    <w:rPr>
      <w:i/>
      <w:color w:val="009A9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241A"/>
    <w:rPr>
      <w:color w:val="666666"/>
      <w:sz w:val="24"/>
    </w:rPr>
  </w:style>
  <w:style w:type="paragraph" w:customStyle="1" w:styleId="CharCharCharChar">
    <w:name w:val="Char Char Char Char"/>
    <w:basedOn w:val="Normal"/>
    <w:rsid w:val="0058241A"/>
    <w:pPr>
      <w:spacing w:after="160" w:line="240" w:lineRule="exact"/>
    </w:pPr>
    <w:rPr>
      <w:rFonts w:ascii="Tahoma" w:eastAsia="Times New Roman" w:hAnsi="Tahoma"/>
      <w:color w:val="auto"/>
      <w:sz w:val="20"/>
      <w:szCs w:val="20"/>
    </w:rPr>
  </w:style>
  <w:style w:type="paragraph" w:customStyle="1" w:styleId="Char">
    <w:name w:val="Char"/>
    <w:basedOn w:val="Normal"/>
    <w:rsid w:val="0058241A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default0">
    <w:name w:val="default"/>
    <w:basedOn w:val="Normal"/>
    <w:uiPriority w:val="99"/>
    <w:rsid w:val="0058241A"/>
    <w:pPr>
      <w:autoSpaceDE w:val="0"/>
      <w:autoSpaceDN w:val="0"/>
    </w:pPr>
    <w:rPr>
      <w:rFonts w:eastAsia="Calibri"/>
      <w:szCs w:val="24"/>
    </w:rPr>
  </w:style>
  <w:style w:type="paragraph" w:customStyle="1" w:styleId="CharChar">
    <w:name w:val="(文字) (文字) Char Char (文字) (文字)"/>
    <w:basedOn w:val="Normal"/>
    <w:rsid w:val="0058241A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8241A"/>
    <w:rPr>
      <w:rFonts w:ascii="Arial" w:eastAsia="Times New Roman" w:hAnsi="Arial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58241A"/>
    <w:rPr>
      <w:rFonts w:asciiTheme="minorHAnsi" w:eastAsia="Times New Roman" w:hAnsiTheme="minorHAnsi" w:cs="Times New Roman"/>
      <w:b/>
      <w:bCs/>
      <w:color w:val="auto"/>
      <w:sz w:val="20"/>
      <w:szCs w:val="20"/>
      <w:lang w:eastAsia="en-US"/>
    </w:rPr>
  </w:style>
  <w:style w:type="paragraph" w:customStyle="1" w:styleId="Pa15">
    <w:name w:val="Pa15"/>
    <w:basedOn w:val="Default"/>
    <w:next w:val="Default"/>
    <w:uiPriority w:val="99"/>
    <w:rsid w:val="0058241A"/>
    <w:pPr>
      <w:spacing w:line="241" w:lineRule="atLeast"/>
    </w:pPr>
    <w:rPr>
      <w:rFonts w:ascii="Frutiger LT Std 45 Light" w:eastAsia="Times New Roman" w:hAnsi="Frutiger LT Std 45 Light" w:cs="Times New Roman"/>
      <w:color w:val="auto"/>
      <w:lang w:eastAsia="en-GB"/>
    </w:rPr>
  </w:style>
  <w:style w:type="character" w:customStyle="1" w:styleId="A10">
    <w:name w:val="A10"/>
    <w:uiPriority w:val="99"/>
    <w:rsid w:val="0058241A"/>
    <w:rPr>
      <w:rFonts w:cs="Frutiger LT Std 45 Light"/>
      <w:color w:val="000000"/>
    </w:rPr>
  </w:style>
  <w:style w:type="paragraph" w:styleId="ListBullet">
    <w:name w:val="List Bullet"/>
    <w:basedOn w:val="Normal"/>
    <w:rsid w:val="0058241A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color w:val="auto"/>
      <w:sz w:val="22"/>
      <w:lang w:eastAsia="zh-CN"/>
    </w:rPr>
  </w:style>
  <w:style w:type="paragraph" w:styleId="BodyText2">
    <w:name w:val="Body Text 2"/>
    <w:basedOn w:val="Normal"/>
    <w:link w:val="BodyText2Char"/>
    <w:rsid w:val="0058241A"/>
    <w:pPr>
      <w:overflowPunct w:val="0"/>
      <w:autoSpaceDE w:val="0"/>
      <w:autoSpaceDN w:val="0"/>
      <w:adjustRightInd w:val="0"/>
      <w:ind w:left="792"/>
      <w:textAlignment w:val="baseline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rsid w:val="0058241A"/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customStyle="1" w:styleId="CharChar1">
    <w:name w:val="Char Char1"/>
    <w:basedOn w:val="Normal"/>
    <w:rsid w:val="0058241A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cohl">
    <w:name w:val="co_hl"/>
    <w:basedOn w:val="DefaultParagraphFont"/>
    <w:rsid w:val="0058241A"/>
  </w:style>
  <w:style w:type="paragraph" w:customStyle="1" w:styleId="paragraph">
    <w:name w:val="paragraph"/>
    <w:basedOn w:val="Normal"/>
    <w:rsid w:val="005824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58241A"/>
  </w:style>
  <w:style w:type="character" w:customStyle="1" w:styleId="eop">
    <w:name w:val="eop"/>
    <w:basedOn w:val="DefaultParagraphFont"/>
    <w:rsid w:val="0058241A"/>
  </w:style>
  <w:style w:type="character" w:customStyle="1" w:styleId="spellingerror">
    <w:name w:val="spellingerror"/>
    <w:basedOn w:val="DefaultParagraphFont"/>
    <w:rsid w:val="0058241A"/>
  </w:style>
  <w:style w:type="paragraph" w:customStyle="1" w:styleId="xmsonormal">
    <w:name w:val="x_msonormal"/>
    <w:basedOn w:val="Normal"/>
    <w:rsid w:val="0058241A"/>
    <w:rPr>
      <w:rFonts w:ascii="Calibri" w:eastAsiaTheme="minorHAnsi" w:hAnsi="Calibri" w:cs="Times New Roman"/>
      <w:color w:val="auto"/>
      <w:sz w:val="22"/>
    </w:rPr>
  </w:style>
  <w:style w:type="character" w:customStyle="1" w:styleId="contextualspellingandgrammarerror">
    <w:name w:val="contextualspellingandgrammarerror"/>
    <w:basedOn w:val="DefaultParagraphFont"/>
    <w:rsid w:val="0058241A"/>
  </w:style>
  <w:style w:type="character" w:styleId="Emphasis">
    <w:name w:val="Emphasis"/>
    <w:basedOn w:val="DefaultParagraphFont"/>
    <w:uiPriority w:val="20"/>
    <w:qFormat/>
    <w:rsid w:val="0058241A"/>
    <w:rPr>
      <w:i/>
      <w:iCs/>
    </w:rPr>
  </w:style>
  <w:style w:type="paragraph" w:customStyle="1" w:styleId="indent">
    <w:name w:val="indent"/>
    <w:basedOn w:val="Normal"/>
    <w:rsid w:val="005824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OCHeading">
    <w:name w:val="TOC Heading"/>
    <w:aliases w:val="Body"/>
    <w:basedOn w:val="BodyText2"/>
    <w:next w:val="Normal"/>
    <w:uiPriority w:val="39"/>
    <w:unhideWhenUsed/>
    <w:qFormat/>
    <w:rsid w:val="000D0584"/>
    <w:pPr>
      <w:spacing w:before="120" w:after="120" w:line="259" w:lineRule="auto"/>
      <w:ind w:left="0"/>
    </w:pPr>
    <w:rPr>
      <w:rFonts w:ascii="Arial" w:eastAsiaTheme="majorEastAsia" w:hAnsi="Arial" w:cstheme="majorBidi"/>
      <w:sz w:val="21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8241A"/>
    <w:pPr>
      <w:spacing w:after="100"/>
    </w:pPr>
    <w:rPr>
      <w:rFonts w:eastAsia="Times New Roman" w:cs="Times New Roman"/>
      <w:color w:val="auto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8241A"/>
    <w:pPr>
      <w:spacing w:after="100"/>
      <w:ind w:left="240"/>
    </w:pPr>
    <w:rPr>
      <w:rFonts w:eastAsia="Times New Roman" w:cs="Times New Roman"/>
      <w:color w:val="auto"/>
      <w:szCs w:val="24"/>
    </w:rPr>
  </w:style>
  <w:style w:type="character" w:customStyle="1" w:styleId="legaddition">
    <w:name w:val="legaddition"/>
    <w:basedOn w:val="DefaultParagraphFont"/>
    <w:rsid w:val="0058241A"/>
  </w:style>
  <w:style w:type="character" w:styleId="Strong">
    <w:name w:val="Strong"/>
    <w:basedOn w:val="DefaultParagraphFont"/>
    <w:uiPriority w:val="22"/>
    <w:qFormat/>
    <w:rsid w:val="000D0584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6044C8"/>
    <w:pPr>
      <w:spacing w:after="100"/>
      <w:ind w:left="480"/>
    </w:pPr>
  </w:style>
  <w:style w:type="character" w:styleId="PageNumber">
    <w:name w:val="page number"/>
    <w:basedOn w:val="DefaultParagraphFont"/>
    <w:uiPriority w:val="99"/>
    <w:semiHidden/>
    <w:unhideWhenUsed/>
    <w:rsid w:val="00C92222"/>
  </w:style>
  <w:style w:type="character" w:customStyle="1" w:styleId="NoSpacingChar">
    <w:name w:val="No Spacing Char"/>
    <w:basedOn w:val="DefaultParagraphFont"/>
    <w:link w:val="NoSpacing"/>
    <w:uiPriority w:val="1"/>
    <w:rsid w:val="00FB2E31"/>
    <w:rPr>
      <w:rFonts w:eastAsiaTheme="minorHAnsi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438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yorks-ca.gov.uk/news/new-funding-for-walking-wheeling-and-cycling-activities-in-west-yorkshir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westyorks-ca.gov.uk/news/new-funding-for-walking-wheeling-and-cycling-activities-in-west-yorkshire/" TargetMode="External"/><Relationship Id="rId17" Type="http://schemas.openxmlformats.org/officeDocument/2006/relationships/hyperlink" Target="mailto:cityconnect@westyorks-ca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muel.rae@westyorks-ca.gov.uk&#160;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tyorks-ca.gov.uk/transport/walking-wheeling-and-cycling/grants-for-walking-wheeling-and-cycling/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westyorks-ca.gov.uk/news/new-funding-for-walking-wheeling-and-cycling-activities-in-west-yorkshir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styorks-ca.gov.uk/news/new-funding-for-walking-wheeling-and-cycling-activities-in-west-yorkshir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YCA 2023 colours">
      <a:dk1>
        <a:srgbClr val="000000"/>
      </a:dk1>
      <a:lt1>
        <a:srgbClr val="FFFFFF"/>
      </a:lt1>
      <a:dk2>
        <a:srgbClr val="17243D"/>
      </a:dk2>
      <a:lt2>
        <a:srgbClr val="F9F6ED"/>
      </a:lt2>
      <a:accent1>
        <a:srgbClr val="00847E"/>
      </a:accent1>
      <a:accent2>
        <a:srgbClr val="A2C617"/>
      </a:accent2>
      <a:accent3>
        <a:srgbClr val="D8288A"/>
      </a:accent3>
      <a:accent4>
        <a:srgbClr val="0BBBEF"/>
      </a:accent4>
      <a:accent5>
        <a:srgbClr val="3E47CC"/>
      </a:accent5>
      <a:accent6>
        <a:srgbClr val="F26243"/>
      </a:accent6>
      <a:hlink>
        <a:srgbClr val="00847E"/>
      </a:hlink>
      <a:folHlink>
        <a:srgbClr val="0BBBE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d8ea2-166c-4bc4-b8e6-471679cf7152" xsi:nil="true"/>
    <SharedWithUsers xmlns="eb51ae21-19fb-4878-96d5-0c8189954368">
      <UserInfo>
        <DisplayName>Roger Baker</DisplayName>
        <AccountId>207</AccountId>
        <AccountType/>
      </UserInfo>
      <UserInfo>
        <DisplayName>Farah Tam</DisplayName>
        <AccountId>607</AccountId>
        <AccountType/>
      </UserInfo>
    </SharedWithUsers>
    <MediaLengthInSeconds xmlns="adf3b71a-ce4d-4119-b569-dd79b06abaca" xsi:nil="true"/>
    <lcf76f155ced4ddcb4097134ff3c332f xmlns="adf3b71a-ce4d-4119-b569-dd79b06abaca">
      <Terms xmlns="http://schemas.microsoft.com/office/infopath/2007/PartnerControls"/>
    </lcf76f155ced4ddcb4097134ff3c332f>
    <Thumbnail xmlns="adf3b71a-ce4d-4119-b569-dd79b06abaca" xsi:nil="true"/>
    <_Flow_SignoffStatus xmlns="adf3b71a-ce4d-4119-b569-dd79b06abaca" xsi:nil="true"/>
    <Thumbnail1 xmlns="adf3b71a-ce4d-4119-b569-dd79b06abaca" xsi:nil="true"/>
    <ResourceSpace xmlns="adf3b71a-ce4d-4119-b569-dd79b06abaca">false</ResourceSpace>
    <image xmlns="adf3b71a-ce4d-4119-b569-dd79b06abaca" xsi:nil="true"/>
    <ghhg xmlns="adf3b71a-ce4d-4119-b569-dd79b06abaca" xsi:nil="true"/>
    <preview xmlns="adf3b71a-ce4d-4119-b569-dd79b06abaca" xsi:nil="true"/>
    <Image0 xmlns="adf3b71a-ce4d-4119-b569-dd79b06abaca" xsi:nil="true"/>
    <Approvaldate xmlns="adf3b71a-ce4d-4119-b569-dd79b06abaca" xsi:nil="true"/>
    <Owner xmlns="adf3b71a-ce4d-4119-b569-dd79b06abaca">
      <UserInfo>
        <DisplayName/>
        <AccountId xsi:nil="true"/>
        <AccountType/>
      </UserInfo>
    </Owner>
    <Comments xmlns="adf3b71a-ce4d-4119-b569-dd79b06abaca" xsi:nil="true"/>
    <Imagetypes xmlns="adf3b71a-ce4d-4119-b569-dd79b06abaca" xsi:nil="true"/>
    <Date xmlns="adf3b71a-ce4d-4119-b569-dd79b06abaca" xsi:nil="true"/>
    <Approvedby xmlns="adf3b71a-ce4d-4119-b569-dd79b06abaca" xsi:nil="true"/>
    <Date0 xmlns="adf3b71a-ce4d-4119-b569-dd79b06aba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D55F38DD4A8438079C79EAF646FA0" ma:contentTypeVersion="44" ma:contentTypeDescription="Create a new document." ma:contentTypeScope="" ma:versionID="26165cf9a83850d203cfe904dd882cc2">
  <xsd:schema xmlns:xsd="http://www.w3.org/2001/XMLSchema" xmlns:xs="http://www.w3.org/2001/XMLSchema" xmlns:p="http://schemas.microsoft.com/office/2006/metadata/properties" xmlns:ns2="adf3b71a-ce4d-4119-b569-dd79b06abaca" xmlns:ns3="eb51ae21-19fb-4878-96d5-0c8189954368" xmlns:ns4="609d8ea2-166c-4bc4-b8e6-471679cf7152" targetNamespace="http://schemas.microsoft.com/office/2006/metadata/properties" ma:root="true" ma:fieldsID="1f5a59ab8a38644f3fed1c7514236c95" ns2:_="" ns3:_="" ns4:_="">
    <xsd:import namespace="adf3b71a-ce4d-4119-b569-dd79b06abaca"/>
    <xsd:import namespace="eb51ae21-19fb-4878-96d5-0c8189954368"/>
    <xsd:import namespace="609d8ea2-166c-4bc4-b8e6-471679cf7152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_Flow_SignoffStatus" minOccurs="0"/>
                <xsd:element ref="ns2:ResourceSpace" minOccurs="0"/>
                <xsd:element ref="ns2:image" minOccurs="0"/>
                <xsd:element ref="ns2:ghhg" minOccurs="0"/>
                <xsd:element ref="ns2:Image0" minOccurs="0"/>
                <xsd:element ref="ns2:preview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humbnail1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Imagetypes" minOccurs="0"/>
                <xsd:element ref="ns2:Approvaldate" minOccurs="0"/>
                <xsd:element ref="ns2:Approvedby" minOccurs="0"/>
                <xsd:element ref="ns2:Owner" minOccurs="0"/>
                <xsd:element ref="ns2:Comments" minOccurs="0"/>
                <xsd:element ref="ns2:Date" minOccurs="0"/>
                <xsd:element ref="ns2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3b71a-ce4d-4119-b569-dd79b06abaca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format="Thumbnail" ma:internalName="Thumbnail" ma:readOnly="false">
      <xsd:simpleType>
        <xsd:restriction base="dms:Unknown"/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ResourceSpace" ma:index="5" nillable="true" ma:displayName="Resource Space" ma:default="0" ma:format="Dropdown" ma:internalName="ResourceSpace" ma:readOnly="false">
      <xsd:simpleType>
        <xsd:restriction base="dms:Boolean"/>
      </xsd:simpleType>
    </xsd:element>
    <xsd:element name="image" ma:index="6" nillable="true" ma:displayName="image" ma:format="Thumbnail" ma:internalName="image" ma:readOnly="false">
      <xsd:simpleType>
        <xsd:restriction base="dms:Unknown"/>
      </xsd:simpleType>
    </xsd:element>
    <xsd:element name="ghhg" ma:index="7" nillable="true" ma:displayName="ghhg" ma:description="hh" ma:format="Thumbnail" ma:internalName="ghhg" ma:readOnly="false">
      <xsd:simpleType>
        <xsd:restriction base="dms:Unknown"/>
      </xsd:simpleType>
    </xsd:element>
    <xsd:element name="Image0" ma:index="8" nillable="true" ma:displayName="Image" ma:format="Thumbnail" ma:internalName="Image0" ma:readOnly="false">
      <xsd:simpleType>
        <xsd:restriction base="dms:Unknown"/>
      </xsd:simpleType>
    </xsd:element>
    <xsd:element name="preview" ma:index="9" nillable="true" ma:displayName="preview" ma:format="Thumbnail" ma:internalName="preview" ma:readOnly="false">
      <xsd:simpleType>
        <xsd:restriction base="dms:Unknown"/>
      </xsd:simpleType>
    </xsd:element>
    <xsd:element name="MediaServiceAutoTags" ma:index="1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Thumbnail1" ma:index="21" nillable="true" ma:displayName="Thumbnail1" ma:format="Thumbnail" ma:hidden="true" ma:internalName="Thumbnail1" ma:readOnly="false">
      <xsd:simpleType>
        <xsd:restriction base="dms:Unknown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18be74b-408a-4821-a541-c1cb6a280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types" ma:index="35" nillable="true" ma:displayName="Image types" ma:format="Dropdown" ma:internalName="Imagetypes">
      <xsd:simpleType>
        <xsd:restriction base="dms:Note">
          <xsd:maxLength value="255"/>
        </xsd:restriction>
      </xsd:simpleType>
    </xsd:element>
    <xsd:element name="Approvaldate" ma:index="36" nillable="true" ma:displayName="Approval date" ma:format="DateOnly" ma:internalName="Approvaldate">
      <xsd:simpleType>
        <xsd:restriction base="dms:DateTime"/>
      </xsd:simpleType>
    </xsd:element>
    <xsd:element name="Approvedby" ma:index="37" nillable="true" ma:displayName="Approved by" ma:format="Dropdown" ma:internalName="Approvedby">
      <xsd:simpleType>
        <xsd:restriction base="dms:Text">
          <xsd:maxLength value="255"/>
        </xsd:restriction>
      </xsd:simpleType>
    </xsd:element>
    <xsd:element name="Owner" ma:index="38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39" nillable="true" ma:displayName="Comments " ma:format="Dropdown" ma:internalName="Comments">
      <xsd:simpleType>
        <xsd:restriction base="dms:Text">
          <xsd:maxLength value="255"/>
        </xsd:restriction>
      </xsd:simpleType>
    </xsd:element>
    <xsd:element name="Date" ma:index="40" nillable="true" ma:displayName="Date" ma:format="DateOnly" ma:internalName="Date">
      <xsd:simpleType>
        <xsd:restriction base="dms:DateTime"/>
      </xsd:simpleType>
    </xsd:element>
    <xsd:element name="Date0" ma:index="41" nillable="true" ma:displayName="Date " ma:format="DateTime" ma:internalName="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ae21-19fb-4878-96d5-0c8189954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8ea2-166c-4bc4-b8e6-471679cf7152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6605f344-f476-4640-b27e-f2cbabce6761}" ma:internalName="TaxCatchAll" ma:readOnly="false" ma:showField="CatchAllData" ma:web="eb51ae21-19fb-4878-96d5-0c8189954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4F9A8-3557-4B04-A538-A9BA3D641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745A2-46C2-4247-8D75-303C50FA5DD8}">
  <ds:schemaRefs>
    <ds:schemaRef ds:uri="http://schemas.microsoft.com/office/2006/metadata/properties"/>
    <ds:schemaRef ds:uri="http://schemas.microsoft.com/office/infopath/2007/PartnerControls"/>
    <ds:schemaRef ds:uri="609d8ea2-166c-4bc4-b8e6-471679cf7152"/>
    <ds:schemaRef ds:uri="eb51ae21-19fb-4878-96d5-0c8189954368"/>
    <ds:schemaRef ds:uri="adf3b71a-ce4d-4119-b569-dd79b06abaca"/>
  </ds:schemaRefs>
</ds:datastoreItem>
</file>

<file path=customXml/itemProps3.xml><?xml version="1.0" encoding="utf-8"?>
<ds:datastoreItem xmlns:ds="http://schemas.openxmlformats.org/officeDocument/2006/customXml" ds:itemID="{073DC70A-DCE0-4924-BC82-10B53269D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BDE0A-C09B-4DF9-829C-1817CFDBE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3b71a-ce4d-4119-b569-dd79b06abaca"/>
    <ds:schemaRef ds:uri="eb51ae21-19fb-4878-96d5-0c8189954368"/>
    <ds:schemaRef ds:uri="609d8ea2-166c-4bc4-b8e6-471679cf7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4533</Characters>
  <Application>Microsoft Office Word</Application>
  <DocSecurity>0</DocSecurity>
  <Lines>37</Lines>
  <Paragraphs>10</Paragraphs>
  <ScaleCrop>false</ScaleCrop>
  <Company>Humberside Police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Janine Greenwood</dc:creator>
  <cp:lastModifiedBy>Samuel Rae</cp:lastModifiedBy>
  <cp:revision>2</cp:revision>
  <cp:lastPrinted>2023-08-24T16:24:00Z</cp:lastPrinted>
  <dcterms:created xsi:type="dcterms:W3CDTF">2026-06-04T15:09:00Z</dcterms:created>
  <dcterms:modified xsi:type="dcterms:W3CDTF">2026-06-04T15:09:00Z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0e8c1554-4fc2-4e6d-b57b-6ec22c52ee0f</vt:lpwstr>
  </property>
  <property fmtid="{D5CDD505-2E9C-101B-9397-08002B2CF9AE}" pid="3" name="aliashHeaderFooter">
    <vt:lpwstr>NOT PROTECTIVELY MARKED - INTERNAL USE ONLY</vt:lpwstr>
  </property>
  <property fmtid="{D5CDD505-2E9C-101B-9397-08002B2CF9AE}" pid="4" name="Humberside PoliceClassification">
    <vt:lpwstr>NOT PROTECTIVELY MARKED</vt:lpwstr>
  </property>
  <property fmtid="{D5CDD505-2E9C-101B-9397-08002B2CF9AE}" pid="5" name="Humberside PoliceDescriptors">
    <vt:lpwstr>INTERNAL USE ONLY</vt:lpwstr>
  </property>
  <property fmtid="{D5CDD505-2E9C-101B-9397-08002B2CF9AE}" pid="6" name="ContentTypeId">
    <vt:lpwstr>0x010100768D55F38DD4A8438079C79EAF646FA0</vt:lpwstr>
  </property>
  <property fmtid="{D5CDD505-2E9C-101B-9397-08002B2CF9AE}" pid="7" name="Order">
    <vt:r8>97798500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Service Area">
    <vt:lpwstr>18;#Communications and marketing|0c49be34-b533-4a18-91fb-6b5d9abcb553</vt:lpwstr>
  </property>
  <property fmtid="{D5CDD505-2E9C-101B-9397-08002B2CF9AE}" pid="14" name="Directorate">
    <vt:lpwstr>17;#Policy, strategy and communications|d7c80275-d601-4cf9-8cff-5f3cd52312ea</vt:lpwstr>
  </property>
  <property fmtid="{D5CDD505-2E9C-101B-9397-08002B2CF9AE}" pid="15" name="TriggerFlowInfo">
    <vt:lpwstr/>
  </property>
  <property fmtid="{D5CDD505-2E9C-101B-9397-08002B2CF9AE}" pid="16" name="MediaServiceImageTags">
    <vt:lpwstr/>
  </property>
  <property fmtid="{D5CDD505-2E9C-101B-9397-08002B2CF9AE}" pid="17" name="Service_x0020_Area">
    <vt:lpwstr>18;#Communications and marketing|0c49be34-b533-4a18-91fb-6b5d9abcb553</vt:lpwstr>
  </property>
</Properties>
</file>